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6BE" w:rsidRDefault="00A506BE" w:rsidP="002B3D9A">
      <w:pPr>
        <w:widowControl w:val="0"/>
        <w:jc w:val="center"/>
        <w:rPr>
          <w:b/>
          <w:caps/>
        </w:rPr>
      </w:pPr>
    </w:p>
    <w:p w:rsidR="00A506BE" w:rsidRDefault="00A506BE" w:rsidP="002B3D9A">
      <w:pPr>
        <w:widowControl w:val="0"/>
        <w:jc w:val="center"/>
      </w:pPr>
      <w:r>
        <w:rPr>
          <w:b/>
          <w:caps/>
        </w:rPr>
        <w:t xml:space="preserve">  Муниципальное автономное учреждение культуры муниципального образования «город волгодонск» «парк победы» (маук «парк победы»)</w:t>
      </w:r>
    </w:p>
    <w:p w:rsidR="00A506BE" w:rsidRDefault="00A506BE" w:rsidP="002B3D9A">
      <w:pPr>
        <w:widowControl w:val="0"/>
        <w:jc w:val="center"/>
      </w:pPr>
    </w:p>
    <w:tbl>
      <w:tblPr>
        <w:tblW w:w="0" w:type="auto"/>
        <w:tblLayout w:type="fixed"/>
        <w:tblLook w:val="0000"/>
      </w:tblPr>
      <w:tblGrid>
        <w:gridCol w:w="5409"/>
        <w:gridCol w:w="4821"/>
      </w:tblGrid>
      <w:tr w:rsidR="00A506BE">
        <w:tc>
          <w:tcPr>
            <w:tcW w:w="5409" w:type="dxa"/>
          </w:tcPr>
          <w:p w:rsidR="00A506BE" w:rsidRDefault="00A506BE" w:rsidP="002B3D9A">
            <w:pPr>
              <w:widowControl w:val="0"/>
              <w:jc w:val="right"/>
              <w:rPr>
                <w:b/>
                <w:i/>
                <w:sz w:val="28"/>
                <w:szCs w:val="28"/>
              </w:rPr>
            </w:pPr>
          </w:p>
        </w:tc>
        <w:tc>
          <w:tcPr>
            <w:tcW w:w="4821" w:type="dxa"/>
          </w:tcPr>
          <w:p w:rsidR="00A506BE" w:rsidRDefault="00A506BE" w:rsidP="002B3D9A">
            <w:pPr>
              <w:jc w:val="right"/>
            </w:pPr>
          </w:p>
        </w:tc>
      </w:tr>
      <w:tr w:rsidR="00A506BE">
        <w:tc>
          <w:tcPr>
            <w:tcW w:w="5409" w:type="dxa"/>
          </w:tcPr>
          <w:p w:rsidR="00A506BE" w:rsidRDefault="00A506BE" w:rsidP="002B3D9A">
            <w:pPr>
              <w:widowControl w:val="0"/>
              <w:jc w:val="right"/>
              <w:rPr>
                <w:b/>
              </w:rPr>
            </w:pPr>
          </w:p>
        </w:tc>
        <w:tc>
          <w:tcPr>
            <w:tcW w:w="4821" w:type="dxa"/>
          </w:tcPr>
          <w:p w:rsidR="00A506BE" w:rsidRDefault="00A506BE" w:rsidP="00B27531">
            <w:pPr>
              <w:rPr>
                <w:b/>
              </w:rPr>
            </w:pPr>
          </w:p>
          <w:p w:rsidR="00A506BE" w:rsidRDefault="00A506BE" w:rsidP="00B27531">
            <w:pPr>
              <w:rPr>
                <w:b/>
              </w:rPr>
            </w:pPr>
            <w:r>
              <w:rPr>
                <w:b/>
              </w:rPr>
              <w:t>УТВЕРЖДАЮ:</w:t>
            </w:r>
          </w:p>
          <w:p w:rsidR="00A506BE" w:rsidRDefault="00A506BE" w:rsidP="00B27531">
            <w:pPr>
              <w:rPr>
                <w:b/>
              </w:rPr>
            </w:pPr>
            <w:r>
              <w:rPr>
                <w:b/>
              </w:rPr>
              <w:t>Директор МАУК «Парк Победы»</w:t>
            </w:r>
          </w:p>
          <w:p w:rsidR="00A506BE" w:rsidRDefault="00A506BE" w:rsidP="00B27531">
            <w:pPr>
              <w:rPr>
                <w:b/>
              </w:rPr>
            </w:pPr>
          </w:p>
          <w:p w:rsidR="00A506BE" w:rsidRDefault="00A506BE" w:rsidP="00B27531">
            <w:pPr>
              <w:rPr>
                <w:b/>
              </w:rPr>
            </w:pPr>
            <w:r>
              <w:rPr>
                <w:b/>
              </w:rPr>
              <w:t xml:space="preserve">____________________ </w:t>
            </w:r>
            <w:r w:rsidR="00140A3B">
              <w:rPr>
                <w:b/>
              </w:rPr>
              <w:t>В.С.Золотарев</w:t>
            </w:r>
          </w:p>
          <w:p w:rsidR="00A506BE" w:rsidRDefault="00A506BE" w:rsidP="00B27531">
            <w:pPr>
              <w:rPr>
                <w:b/>
              </w:rPr>
            </w:pPr>
            <w:r>
              <w:rPr>
                <w:b/>
              </w:rPr>
              <w:t>«___»_______________201</w:t>
            </w:r>
            <w:r w:rsidR="00140A3B">
              <w:rPr>
                <w:b/>
              </w:rPr>
              <w:t>8</w:t>
            </w:r>
            <w:r>
              <w:rPr>
                <w:b/>
              </w:rPr>
              <w:t xml:space="preserve"> г.</w:t>
            </w:r>
          </w:p>
          <w:p w:rsidR="00A506BE" w:rsidRDefault="00A506BE" w:rsidP="00B27531">
            <w:pPr>
              <w:rPr>
                <w:b/>
              </w:rPr>
            </w:pPr>
          </w:p>
          <w:p w:rsidR="00A506BE" w:rsidRDefault="00A506BE" w:rsidP="00B27531">
            <w:pPr>
              <w:rPr>
                <w:b/>
              </w:rPr>
            </w:pPr>
          </w:p>
        </w:tc>
      </w:tr>
    </w:tbl>
    <w:p w:rsidR="00A506BE" w:rsidRDefault="00A506BE" w:rsidP="002B3D9A">
      <w:pPr>
        <w:widowControl w:val="0"/>
        <w:jc w:val="right"/>
        <w:rPr>
          <w:sz w:val="28"/>
          <w:szCs w:val="28"/>
        </w:rPr>
      </w:pPr>
    </w:p>
    <w:p w:rsidR="00A506BE" w:rsidRDefault="00A506BE" w:rsidP="002B3D9A">
      <w:pPr>
        <w:widowControl w:val="0"/>
        <w:jc w:val="right"/>
        <w:rPr>
          <w:sz w:val="28"/>
          <w:szCs w:val="28"/>
        </w:rPr>
      </w:pPr>
    </w:p>
    <w:p w:rsidR="00A506BE" w:rsidRDefault="00A506BE" w:rsidP="002B3D9A">
      <w:pPr>
        <w:widowControl w:val="0"/>
        <w:jc w:val="right"/>
        <w:rPr>
          <w:sz w:val="28"/>
          <w:szCs w:val="28"/>
        </w:rPr>
      </w:pPr>
    </w:p>
    <w:p w:rsidR="00A506BE" w:rsidRDefault="00A506BE" w:rsidP="002B3D9A">
      <w:pPr>
        <w:pStyle w:val="a7"/>
        <w:spacing w:line="288" w:lineRule="auto"/>
        <w:jc w:val="center"/>
        <w:rPr>
          <w:b/>
          <w:spacing w:val="54"/>
        </w:rPr>
      </w:pPr>
    </w:p>
    <w:p w:rsidR="00A506BE" w:rsidRPr="00B94BBE" w:rsidRDefault="00A506BE" w:rsidP="002B3D9A">
      <w:pPr>
        <w:pStyle w:val="a7"/>
        <w:spacing w:line="288" w:lineRule="auto"/>
        <w:jc w:val="center"/>
        <w:rPr>
          <w:b/>
        </w:rPr>
      </w:pPr>
      <w:r w:rsidRPr="00B94BBE">
        <w:rPr>
          <w:b/>
          <w:spacing w:val="52"/>
        </w:rPr>
        <w:t>ДОКУМЕНТАЦИЯ</w:t>
      </w:r>
    </w:p>
    <w:p w:rsidR="00A506BE" w:rsidRDefault="00A506BE" w:rsidP="002B3D9A">
      <w:pPr>
        <w:widowControl w:val="0"/>
        <w:ind w:firstLine="720"/>
        <w:jc w:val="center"/>
        <w:rPr>
          <w:b/>
        </w:rPr>
      </w:pPr>
      <w:r w:rsidRPr="00B94BBE">
        <w:rPr>
          <w:b/>
        </w:rPr>
        <w:t xml:space="preserve">об аукционе на </w:t>
      </w:r>
      <w:r w:rsidR="00780478">
        <w:rPr>
          <w:b/>
        </w:rPr>
        <w:t xml:space="preserve">право </w:t>
      </w:r>
      <w:r w:rsidRPr="00B94BBE">
        <w:rPr>
          <w:b/>
        </w:rPr>
        <w:t>заключени</w:t>
      </w:r>
      <w:r w:rsidR="00780478">
        <w:rPr>
          <w:b/>
        </w:rPr>
        <w:t>я</w:t>
      </w:r>
      <w:r w:rsidRPr="00B94BBE">
        <w:rPr>
          <w:b/>
        </w:rPr>
        <w:t xml:space="preserve"> договор</w:t>
      </w:r>
      <w:r>
        <w:rPr>
          <w:b/>
        </w:rPr>
        <w:t>а</w:t>
      </w:r>
      <w:r w:rsidRPr="00B94BBE">
        <w:rPr>
          <w:b/>
        </w:rPr>
        <w:t xml:space="preserve"> аренды </w:t>
      </w:r>
      <w:r w:rsidRPr="007A6FB4">
        <w:rPr>
          <w:b/>
        </w:rPr>
        <w:t xml:space="preserve">имущества, </w:t>
      </w:r>
    </w:p>
    <w:p w:rsidR="00A506BE" w:rsidRDefault="00A506BE" w:rsidP="002B3D9A">
      <w:pPr>
        <w:widowControl w:val="0"/>
        <w:ind w:firstLine="720"/>
        <w:jc w:val="center"/>
        <w:rPr>
          <w:b/>
        </w:rPr>
      </w:pPr>
      <w:r w:rsidRPr="007A6FB4">
        <w:rPr>
          <w:b/>
        </w:rPr>
        <w:t xml:space="preserve">находящегося в </w:t>
      </w:r>
      <w:r>
        <w:rPr>
          <w:b/>
        </w:rPr>
        <w:t xml:space="preserve">муниципальной </w:t>
      </w:r>
      <w:r w:rsidRPr="007A6FB4">
        <w:rPr>
          <w:b/>
        </w:rPr>
        <w:t xml:space="preserve">собственности </w:t>
      </w:r>
    </w:p>
    <w:p w:rsidR="00A506BE" w:rsidRDefault="00A506BE" w:rsidP="002B3D9A">
      <w:pPr>
        <w:widowControl w:val="0"/>
        <w:ind w:firstLine="720"/>
        <w:jc w:val="center"/>
        <w:rPr>
          <w:b/>
        </w:rPr>
      </w:pPr>
      <w:r w:rsidRPr="007A6FB4">
        <w:rPr>
          <w:b/>
        </w:rPr>
        <w:t>муниципального образования «Город Волгодонск»</w:t>
      </w:r>
      <w:r w:rsidRPr="00B94BBE">
        <w:rPr>
          <w:b/>
        </w:rPr>
        <w:t>,</w:t>
      </w:r>
      <w:r>
        <w:rPr>
          <w:b/>
        </w:rPr>
        <w:t xml:space="preserve"> </w:t>
      </w:r>
    </w:p>
    <w:p w:rsidR="00A506BE" w:rsidRDefault="00A506BE" w:rsidP="002B3D9A">
      <w:pPr>
        <w:widowControl w:val="0"/>
        <w:ind w:firstLine="720"/>
        <w:jc w:val="center"/>
        <w:rPr>
          <w:b/>
        </w:rPr>
      </w:pPr>
      <w:r>
        <w:rPr>
          <w:b/>
        </w:rPr>
        <w:t>принадлежащего МАУК «Парк Победы» на праве оперативного управления</w:t>
      </w:r>
    </w:p>
    <w:p w:rsidR="00A506BE" w:rsidRPr="00B94BBE" w:rsidRDefault="00A506BE" w:rsidP="002B3D9A">
      <w:pPr>
        <w:widowControl w:val="0"/>
        <w:ind w:firstLine="720"/>
        <w:jc w:val="center"/>
        <w:rPr>
          <w:b/>
        </w:rPr>
      </w:pPr>
      <w:r w:rsidRPr="00B94BBE">
        <w:rPr>
          <w:b/>
        </w:rPr>
        <w:t xml:space="preserve"> назначенном на </w:t>
      </w:r>
      <w:r w:rsidR="008F287D" w:rsidRPr="007827DE">
        <w:rPr>
          <w:b/>
        </w:rPr>
        <w:t>2</w:t>
      </w:r>
      <w:r w:rsidR="006C2D0A" w:rsidRPr="007827DE">
        <w:rPr>
          <w:b/>
        </w:rPr>
        <w:t>5</w:t>
      </w:r>
      <w:r w:rsidRPr="007827DE">
        <w:rPr>
          <w:b/>
        </w:rPr>
        <w:t>.0</w:t>
      </w:r>
      <w:r w:rsidR="006C2D0A" w:rsidRPr="007827DE">
        <w:rPr>
          <w:b/>
        </w:rPr>
        <w:t>7</w:t>
      </w:r>
      <w:r w:rsidRPr="007827DE">
        <w:rPr>
          <w:b/>
        </w:rPr>
        <w:t>.201</w:t>
      </w:r>
      <w:r w:rsidR="006C2D0A" w:rsidRPr="007827DE">
        <w:rPr>
          <w:b/>
        </w:rPr>
        <w:t>8</w:t>
      </w:r>
      <w:r w:rsidRPr="00140A3B">
        <w:rPr>
          <w:b/>
          <w:color w:val="FF0000"/>
        </w:rPr>
        <w:t xml:space="preserve"> </w:t>
      </w:r>
      <w:r>
        <w:rPr>
          <w:b/>
        </w:rPr>
        <w:t>г.</w:t>
      </w:r>
      <w:r w:rsidRPr="00B94BBE">
        <w:rPr>
          <w:b/>
        </w:rPr>
        <w:t xml:space="preserve"> </w:t>
      </w:r>
    </w:p>
    <w:p w:rsidR="00A506BE" w:rsidRPr="00B94B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jc w:val="center"/>
        <w:rPr>
          <w:b/>
        </w:rPr>
      </w:pPr>
    </w:p>
    <w:p w:rsidR="00A506BE" w:rsidRDefault="00A506BE" w:rsidP="002B3D9A">
      <w:pPr>
        <w:widowControl w:val="0"/>
        <w:jc w:val="center"/>
        <w:rPr>
          <w:b/>
        </w:rPr>
      </w:pPr>
      <w:r>
        <w:rPr>
          <w:b/>
        </w:rPr>
        <w:t>Волгодонск 201</w:t>
      </w:r>
      <w:r w:rsidR="00140A3B">
        <w:rPr>
          <w:b/>
        </w:rPr>
        <w:t>8</w:t>
      </w:r>
      <w:r>
        <w:rPr>
          <w:b/>
        </w:rPr>
        <w:t xml:space="preserve"> год</w:t>
      </w:r>
    </w:p>
    <w:p w:rsidR="00A506BE" w:rsidRDefault="00A506BE" w:rsidP="002B3D9A">
      <w:pPr>
        <w:widowControl w:val="0"/>
        <w:jc w:val="center"/>
        <w:rPr>
          <w:b/>
        </w:rPr>
      </w:pPr>
    </w:p>
    <w:p w:rsidR="00A506BE" w:rsidRDefault="00A506BE" w:rsidP="002B3D9A">
      <w:pPr>
        <w:widowControl w:val="0"/>
        <w:jc w:val="center"/>
        <w:rPr>
          <w:b/>
        </w:rPr>
      </w:pPr>
    </w:p>
    <w:p w:rsidR="00A506BE" w:rsidRPr="00EC0588" w:rsidRDefault="00A506BE" w:rsidP="000828AA">
      <w:pPr>
        <w:jc w:val="center"/>
        <w:rPr>
          <w:b/>
        </w:rPr>
      </w:pPr>
      <w:r w:rsidRPr="00EC0588">
        <w:rPr>
          <w:b/>
          <w:sz w:val="28"/>
          <w:szCs w:val="28"/>
        </w:rPr>
        <w:t xml:space="preserve"> УСЛОВИЯ И ПОРЯДОК ПРОВЕДЕНИЯ АУКЦИОНА</w:t>
      </w:r>
    </w:p>
    <w:p w:rsidR="00A506BE" w:rsidRPr="00686EBC" w:rsidRDefault="00A506BE" w:rsidP="00686EBC">
      <w:pPr>
        <w:jc w:val="center"/>
      </w:pPr>
      <w:r w:rsidRPr="00894329">
        <w:t>на право заключения</w:t>
      </w:r>
      <w:r>
        <w:t xml:space="preserve"> договора аренды имущества, </w:t>
      </w:r>
      <w:r w:rsidRPr="00686EBC">
        <w:t xml:space="preserve">находящегося в муниципальной собственности </w:t>
      </w:r>
    </w:p>
    <w:p w:rsidR="00A506BE" w:rsidRDefault="00A506BE" w:rsidP="00686EBC">
      <w:pPr>
        <w:widowControl w:val="0"/>
        <w:jc w:val="center"/>
      </w:pPr>
      <w:r w:rsidRPr="00686EBC">
        <w:t xml:space="preserve">муниципального образования «Город Волгодонск», </w:t>
      </w:r>
    </w:p>
    <w:p w:rsidR="00A506BE" w:rsidRPr="00686EBC" w:rsidRDefault="00A506BE" w:rsidP="00686EBC">
      <w:pPr>
        <w:widowControl w:val="0"/>
        <w:jc w:val="center"/>
      </w:pPr>
      <w:r w:rsidRPr="00686EBC">
        <w:t xml:space="preserve">принадлежащего МАУК «Парк </w:t>
      </w:r>
      <w:r>
        <w:t>П</w:t>
      </w:r>
      <w:r w:rsidRPr="00686EBC">
        <w:t>обеды» на праве оперативного управления</w:t>
      </w:r>
    </w:p>
    <w:p w:rsidR="00A506BE" w:rsidRPr="00FD2AEE" w:rsidRDefault="00A506BE" w:rsidP="000828AA">
      <w:pPr>
        <w:jc w:val="center"/>
      </w:pPr>
    </w:p>
    <w:p w:rsidR="00A506BE" w:rsidRDefault="00A506BE" w:rsidP="007F765A">
      <w:pPr>
        <w:jc w:val="center"/>
        <w:rPr>
          <w:b/>
        </w:rPr>
      </w:pPr>
      <w:r>
        <w:rPr>
          <w:b/>
        </w:rPr>
        <w:t xml:space="preserve">1. </w:t>
      </w:r>
      <w:r w:rsidRPr="00EC0588">
        <w:rPr>
          <w:b/>
        </w:rPr>
        <w:t>ОБЩИЕ ПОЛОЖЕНИЯ</w:t>
      </w:r>
    </w:p>
    <w:p w:rsidR="00A506BE" w:rsidRPr="00EC0588" w:rsidRDefault="00A506BE" w:rsidP="000828AA">
      <w:pPr>
        <w:spacing w:before="120"/>
        <w:ind w:firstLine="360"/>
        <w:jc w:val="both"/>
      </w:pPr>
      <w:r w:rsidRPr="00EC0588">
        <w:t>Материалы для проведения Аукциона подготовлены на основании:</w:t>
      </w:r>
    </w:p>
    <w:p w:rsidR="00A506BE" w:rsidRDefault="00A506BE" w:rsidP="00F049D0">
      <w:pPr>
        <w:numPr>
          <w:ilvl w:val="0"/>
          <w:numId w:val="24"/>
        </w:numPr>
        <w:jc w:val="both"/>
        <w:rPr>
          <w:i/>
        </w:rPr>
      </w:pPr>
      <w:r w:rsidRPr="00EC0588">
        <w:t>Гражданского кодекса Российской Федерации;</w:t>
      </w:r>
    </w:p>
    <w:p w:rsidR="00A506BE" w:rsidRPr="00266605" w:rsidRDefault="00A506BE" w:rsidP="00F049D0">
      <w:pPr>
        <w:numPr>
          <w:ilvl w:val="0"/>
          <w:numId w:val="24"/>
        </w:numPr>
        <w:jc w:val="both"/>
        <w:rPr>
          <w:i/>
        </w:rPr>
      </w:pPr>
      <w:r w:rsidRPr="00266605">
        <w:t>Федерального закона от 26.07.2006 №</w:t>
      </w:r>
      <w:r>
        <w:t xml:space="preserve"> </w:t>
      </w:r>
      <w:r w:rsidRPr="00266605">
        <w:t>135-ФЗ «О защите конкуренции»</w:t>
      </w:r>
      <w:r>
        <w:t>;</w:t>
      </w:r>
    </w:p>
    <w:p w:rsidR="00A506BE" w:rsidRPr="002240C1" w:rsidRDefault="00A506BE" w:rsidP="00F049D0">
      <w:pPr>
        <w:numPr>
          <w:ilvl w:val="0"/>
          <w:numId w:val="24"/>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A506BE" w:rsidRPr="009F2B41" w:rsidRDefault="00A506BE" w:rsidP="00F049D0">
      <w:pPr>
        <w:numPr>
          <w:ilvl w:val="0"/>
          <w:numId w:val="24"/>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A506BE" w:rsidRDefault="00A506BE" w:rsidP="009F2B41">
      <w:pPr>
        <w:pStyle w:val="ConsPlusTitle"/>
        <w:widowControl/>
        <w:numPr>
          <w:ilvl w:val="0"/>
          <w:numId w:val="24"/>
        </w:numPr>
        <w:ind w:right="51"/>
        <w:jc w:val="both"/>
        <w:rPr>
          <w:rFonts w:ascii="Times New Roman" w:hAnsi="Times New Roman" w:cs="Times New Roman"/>
          <w:b w:val="0"/>
          <w:sz w:val="24"/>
          <w:szCs w:val="24"/>
        </w:rPr>
      </w:pPr>
      <w:r w:rsidRPr="00521346">
        <w:rPr>
          <w:rFonts w:ascii="Times New Roman" w:hAnsi="Times New Roman" w:cs="Times New Roman"/>
          <w:b w:val="0"/>
          <w:sz w:val="24"/>
          <w:szCs w:val="24"/>
        </w:rPr>
        <w:t>Решения Волгодонской городской Думы от 19.</w:t>
      </w:r>
      <w:r>
        <w:rPr>
          <w:rFonts w:ascii="Times New Roman" w:hAnsi="Times New Roman" w:cs="Times New Roman"/>
          <w:b w:val="0"/>
          <w:sz w:val="24"/>
          <w:szCs w:val="24"/>
        </w:rPr>
        <w:t>09</w:t>
      </w:r>
      <w:r w:rsidRPr="00521346">
        <w:rPr>
          <w:rFonts w:ascii="Times New Roman" w:hAnsi="Times New Roman" w:cs="Times New Roman"/>
          <w:b w:val="0"/>
          <w:sz w:val="24"/>
          <w:szCs w:val="24"/>
        </w:rPr>
        <w:t>.2012</w:t>
      </w:r>
      <w:r>
        <w:rPr>
          <w:rFonts w:ascii="Times New Roman" w:hAnsi="Times New Roman" w:cs="Times New Roman"/>
          <w:b w:val="0"/>
          <w:sz w:val="24"/>
          <w:szCs w:val="24"/>
        </w:rPr>
        <w:t xml:space="preserve"> № 81</w:t>
      </w:r>
      <w:r w:rsidRPr="00521346">
        <w:rPr>
          <w:rFonts w:ascii="Times New Roman" w:hAnsi="Times New Roman" w:cs="Times New Roman"/>
          <w:b w:val="0"/>
          <w:sz w:val="24"/>
          <w:szCs w:val="24"/>
        </w:rPr>
        <w:t xml:space="preserve"> «Об аренде имущества, находящегося в собственности муниципального образования «Город Волгодонск»</w:t>
      </w:r>
      <w:r>
        <w:rPr>
          <w:rFonts w:ascii="Times New Roman" w:hAnsi="Times New Roman" w:cs="Times New Roman"/>
          <w:b w:val="0"/>
          <w:sz w:val="24"/>
          <w:szCs w:val="24"/>
        </w:rPr>
        <w:t>;</w:t>
      </w:r>
    </w:p>
    <w:p w:rsidR="00731889" w:rsidRDefault="00731889" w:rsidP="00731889">
      <w:pPr>
        <w:pStyle w:val="1"/>
        <w:numPr>
          <w:ilvl w:val="0"/>
          <w:numId w:val="31"/>
        </w:numPr>
        <w:spacing w:line="240" w:lineRule="auto"/>
      </w:pPr>
      <w:r>
        <w:t>Постановление Администрации города Волгодонска от 17.11.2011 №3161 «Об утверждении Положения  о согласовании органам Администрации города Волгодонска, муниципальным учреждениям и муниципальным предприятиям муниципального образования «Город Волгодонск» сделок по предоставлению в аренду и передаче в безвозмездное пользование принадлежащего им на праве оперативного управления или хозяйственного ведения муниципального имущества».</w:t>
      </w:r>
    </w:p>
    <w:p w:rsidR="00731889" w:rsidRDefault="00A506BE" w:rsidP="008D304F">
      <w:pPr>
        <w:ind w:left="720"/>
        <w:jc w:val="both"/>
        <w:rPr>
          <w:rStyle w:val="FontStyle26"/>
          <w:sz w:val="24"/>
          <w:szCs w:val="24"/>
        </w:rPr>
      </w:pPr>
      <w:r>
        <w:rPr>
          <w:rStyle w:val="FontStyle26"/>
          <w:sz w:val="24"/>
          <w:szCs w:val="24"/>
        </w:rPr>
        <w:t>План-схема размещения объектов аренды на территории МАУК «Парк Победы» согласованная учредителем МАУК «Парк Победы».</w:t>
      </w:r>
    </w:p>
    <w:p w:rsidR="00A506BE" w:rsidRPr="00731889" w:rsidRDefault="00731889" w:rsidP="00731889">
      <w:pPr>
        <w:jc w:val="both"/>
        <w:rPr>
          <w:rStyle w:val="FontStyle26"/>
          <w:sz w:val="24"/>
          <w:szCs w:val="24"/>
        </w:rPr>
      </w:pPr>
      <w:r>
        <w:rPr>
          <w:rStyle w:val="FontStyle26"/>
          <w:sz w:val="24"/>
          <w:szCs w:val="24"/>
        </w:rPr>
        <w:t xml:space="preserve">     </w:t>
      </w:r>
      <w:r w:rsidR="00A506BE" w:rsidRPr="00731889">
        <w:rPr>
          <w:rStyle w:val="FontStyle26"/>
          <w:b/>
          <w:sz w:val="52"/>
          <w:szCs w:val="52"/>
        </w:rPr>
        <w:t xml:space="preserve"> </w:t>
      </w:r>
      <w:r w:rsidRPr="00731889">
        <w:rPr>
          <w:rStyle w:val="FontStyle26"/>
          <w:b/>
          <w:sz w:val="52"/>
          <w:szCs w:val="52"/>
        </w:rPr>
        <w:t>.</w:t>
      </w:r>
      <w:r>
        <w:rPr>
          <w:rStyle w:val="FontStyle26"/>
          <w:b/>
          <w:sz w:val="52"/>
          <w:szCs w:val="52"/>
        </w:rPr>
        <w:t xml:space="preserve"> </w:t>
      </w:r>
      <w:r w:rsidRPr="00731889">
        <w:rPr>
          <w:rStyle w:val="FontStyle26"/>
          <w:sz w:val="24"/>
          <w:szCs w:val="24"/>
        </w:rPr>
        <w:t xml:space="preserve">Постановление Администрации города Волгодонска </w:t>
      </w:r>
      <w:r>
        <w:rPr>
          <w:rStyle w:val="FontStyle26"/>
          <w:sz w:val="24"/>
          <w:szCs w:val="24"/>
        </w:rPr>
        <w:t>«О согласовании предоставления имущества в аренду» № 1438 от 22.06.2018г.</w:t>
      </w:r>
    </w:p>
    <w:p w:rsidR="00A506BE" w:rsidRPr="008D304F" w:rsidRDefault="00A506BE" w:rsidP="008D304F">
      <w:pPr>
        <w:ind w:left="720"/>
        <w:jc w:val="both"/>
      </w:pPr>
    </w:p>
    <w:p w:rsidR="00A506BE" w:rsidRPr="00143FC1" w:rsidRDefault="00A506BE" w:rsidP="00D244FE">
      <w:pPr>
        <w:ind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 закрепленное за МАУК «Парк Победы» на праве оперативного управления.</w:t>
      </w:r>
    </w:p>
    <w:p w:rsidR="00A506BE" w:rsidRPr="0003653D" w:rsidRDefault="00A506BE" w:rsidP="00D244FE">
      <w:pPr>
        <w:ind w:firstLine="397"/>
        <w:jc w:val="both"/>
      </w:pPr>
      <w:r w:rsidRPr="00266605">
        <w:rPr>
          <w:b/>
        </w:rPr>
        <w:t xml:space="preserve">Организатор Аукциона: </w:t>
      </w:r>
      <w:r w:rsidRPr="007F765A">
        <w:t>Муниципальное авто</w:t>
      </w:r>
      <w:r>
        <w:t>номное учреждение культуры муниципального образования «Город Волгодонск» «Парк Победы»</w:t>
      </w:r>
      <w:r w:rsidRPr="0003653D">
        <w:t xml:space="preserve">. Место расположения, почтовый адрес организатора  аукциона: 347360, Ростовская область, г. Волгодонск, ул. </w:t>
      </w:r>
      <w:r>
        <w:t>М.Горького</w:t>
      </w:r>
      <w:r w:rsidRPr="0003653D">
        <w:t xml:space="preserve">, д. </w:t>
      </w:r>
      <w:r>
        <w:t>77</w:t>
      </w:r>
      <w:r w:rsidRPr="0003653D">
        <w:t xml:space="preserve">. Номер контактного телефона: (863-92) </w:t>
      </w:r>
      <w:r>
        <w:t>2</w:t>
      </w:r>
      <w:r w:rsidRPr="0003653D">
        <w:t>-</w:t>
      </w:r>
      <w:r>
        <w:t>75</w:t>
      </w:r>
      <w:r w:rsidRPr="0003653D">
        <w:t>-</w:t>
      </w:r>
      <w:r>
        <w:t>77</w:t>
      </w:r>
      <w:r w:rsidRPr="0003653D">
        <w:t xml:space="preserve">, факс (863-92) </w:t>
      </w:r>
      <w:r>
        <w:t>2</w:t>
      </w:r>
      <w:r w:rsidRPr="0003653D">
        <w:t>-</w:t>
      </w:r>
      <w:r>
        <w:t>76</w:t>
      </w:r>
      <w:r w:rsidRPr="0003653D">
        <w:t>-</w:t>
      </w:r>
      <w:r>
        <w:t>77</w:t>
      </w:r>
      <w:r w:rsidRPr="0003653D">
        <w:t>.</w:t>
      </w:r>
      <w:r w:rsidRPr="00724E10">
        <w:t xml:space="preserve"> </w:t>
      </w:r>
      <w:r w:rsidRPr="0003653D">
        <w:t xml:space="preserve">Адрес электронной почты: </w:t>
      </w:r>
      <w:hyperlink r:id="rId8" w:history="1">
        <w:r w:rsidRPr="00F8018F">
          <w:rPr>
            <w:rStyle w:val="afa"/>
            <w:lang w:val="en-US"/>
          </w:rPr>
          <w:t>parkpobeda</w:t>
        </w:r>
        <w:r w:rsidRPr="00F8018F">
          <w:rPr>
            <w:rStyle w:val="afa"/>
          </w:rPr>
          <w:t>85@</w:t>
        </w:r>
        <w:r w:rsidRPr="00F8018F">
          <w:rPr>
            <w:rStyle w:val="afa"/>
            <w:lang w:val="en-US"/>
          </w:rPr>
          <w:t>mail</w:t>
        </w:r>
        <w:r w:rsidRPr="00F8018F">
          <w:rPr>
            <w:rStyle w:val="afa"/>
          </w:rPr>
          <w:t>.</w:t>
        </w:r>
        <w:r w:rsidRPr="00F8018F">
          <w:rPr>
            <w:rStyle w:val="afa"/>
            <w:lang w:val="en-US"/>
          </w:rPr>
          <w:t>ru</w:t>
        </w:r>
      </w:hyperlink>
      <w:r w:rsidRPr="0003653D">
        <w:t>.</w:t>
      </w:r>
    </w:p>
    <w:p w:rsidR="00A506BE" w:rsidRDefault="00A506BE" w:rsidP="00D244FE">
      <w:pPr>
        <w:ind w:firstLine="397"/>
        <w:jc w:val="both"/>
        <w:rPr>
          <w:b/>
        </w:rPr>
      </w:pP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A506BE" w:rsidRDefault="00A506BE" w:rsidP="00D244FE">
      <w:pPr>
        <w:ind w:firstLine="397"/>
        <w:jc w:val="both"/>
      </w:pPr>
      <w:r w:rsidRPr="007A6FB4">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A506BE" w:rsidRDefault="00A506BE" w:rsidP="00D244FE">
      <w:pPr>
        <w:ind w:firstLine="397"/>
        <w:jc w:val="both"/>
      </w:pPr>
      <w:r w:rsidRPr="00EC0588">
        <w:rPr>
          <w:b/>
        </w:rPr>
        <w:lastRenderedPageBreak/>
        <w:t>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A506BE" w:rsidRPr="0002767E" w:rsidRDefault="00A506BE" w:rsidP="00D244FE">
      <w:pPr>
        <w:ind w:firstLine="397"/>
        <w:jc w:val="both"/>
      </w:pPr>
      <w:r w:rsidRPr="0002767E">
        <w:rPr>
          <w:b/>
        </w:rPr>
        <w:t>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A506BE" w:rsidRDefault="00A506BE" w:rsidP="00D244FE">
      <w:pPr>
        <w:ind w:firstLine="397"/>
        <w:jc w:val="both"/>
      </w:pPr>
      <w:r w:rsidRPr="0002767E">
        <w:rPr>
          <w:b/>
        </w:rPr>
        <w:t>Объект</w:t>
      </w:r>
      <w:r>
        <w:rPr>
          <w:b/>
        </w:rPr>
        <w:t xml:space="preserve"> </w:t>
      </w:r>
      <w:r>
        <w:t>–  имущество, предназначенное для сдачи в аренду.</w:t>
      </w:r>
    </w:p>
    <w:p w:rsidR="00A506BE" w:rsidRPr="00291F17" w:rsidRDefault="00A506BE" w:rsidP="00D244FE">
      <w:pPr>
        <w:ind w:firstLine="397"/>
        <w:jc w:val="both"/>
        <w:rPr>
          <w:b/>
          <w:bCs/>
        </w:rPr>
      </w:pPr>
      <w:r w:rsidRPr="00E4788E">
        <w:rPr>
          <w:b/>
          <w:bCs/>
        </w:rPr>
        <w:t>Официальный сайт:</w:t>
      </w:r>
      <w:r w:rsidR="00291F17" w:rsidRPr="00291F17">
        <w:rPr>
          <w:b/>
          <w:bCs/>
        </w:rPr>
        <w:t xml:space="preserve"> </w:t>
      </w:r>
      <w:hyperlink r:id="rId9" w:history="1">
        <w:r w:rsidR="00291F17" w:rsidRPr="005C69C5">
          <w:rPr>
            <w:rStyle w:val="afa"/>
            <w:lang w:val="en-US"/>
          </w:rPr>
          <w:t>www</w:t>
        </w:r>
        <w:r w:rsidR="00291F17" w:rsidRPr="005C69C5">
          <w:rPr>
            <w:rStyle w:val="afa"/>
          </w:rPr>
          <w:t>.</w:t>
        </w:r>
        <w:r w:rsidR="00291F17" w:rsidRPr="005C69C5">
          <w:rPr>
            <w:rStyle w:val="afa"/>
            <w:lang w:val="en-US"/>
          </w:rPr>
          <w:t>pobedavlgd</w:t>
        </w:r>
        <w:r w:rsidR="00291F17" w:rsidRPr="00FE2B47">
          <w:rPr>
            <w:rStyle w:val="afa"/>
          </w:rPr>
          <w:t>.</w:t>
        </w:r>
        <w:r w:rsidR="00291F17">
          <w:rPr>
            <w:rStyle w:val="afa"/>
            <w:lang w:val="en-US"/>
          </w:rPr>
          <w:t>ucos</w:t>
        </w:r>
        <w:r w:rsidR="00291F17" w:rsidRPr="00291F17">
          <w:rPr>
            <w:rStyle w:val="afa"/>
          </w:rPr>
          <w:t>.</w:t>
        </w:r>
        <w:r w:rsidR="00291F17">
          <w:rPr>
            <w:rStyle w:val="afa"/>
            <w:lang w:val="en-US"/>
          </w:rPr>
          <w:t>net</w:t>
        </w:r>
      </w:hyperlink>
      <w:r w:rsidR="00291F17">
        <w:t>.</w:t>
      </w:r>
    </w:p>
    <w:p w:rsidR="00A506BE" w:rsidRDefault="00A506BE" w:rsidP="00D244FE">
      <w:pPr>
        <w:ind w:firstLine="397"/>
        <w:jc w:val="both"/>
      </w:pPr>
      <w:r w:rsidRPr="00EC0588">
        <w:rPr>
          <w:b/>
          <w:bCs/>
        </w:rPr>
        <w:t>Комиссия</w:t>
      </w:r>
      <w:r w:rsidRPr="00EC0588">
        <w:t xml:space="preserve"> – </w:t>
      </w:r>
      <w:r>
        <w:t>Аукционная к</w:t>
      </w:r>
      <w:r w:rsidRPr="00EC0588">
        <w:t>омиссия.</w:t>
      </w:r>
    </w:p>
    <w:p w:rsidR="00A506BE" w:rsidRDefault="00A506BE" w:rsidP="00D244FE">
      <w:pPr>
        <w:ind w:firstLine="397"/>
        <w:jc w:val="both"/>
      </w:pPr>
      <w:r w:rsidRPr="00266605">
        <w:rPr>
          <w:b/>
        </w:rPr>
        <w:t>Шаг Аукциона</w:t>
      </w:r>
      <w:r w:rsidRPr="00266605">
        <w:t xml:space="preserve"> – величина повышения начальной ставки</w:t>
      </w:r>
      <w:r>
        <w:t xml:space="preserve"> арендной платы.</w:t>
      </w:r>
    </w:p>
    <w:p w:rsidR="00A506BE" w:rsidRPr="00FD2AEE" w:rsidRDefault="00A506BE" w:rsidP="000828AA">
      <w:pPr>
        <w:ind w:firstLine="397"/>
        <w:jc w:val="both"/>
      </w:pPr>
      <w:r w:rsidRPr="00266605">
        <w:rPr>
          <w:b/>
        </w:rPr>
        <w:t xml:space="preserve">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указанным в разделе 2 настоящей документации </w:t>
      </w:r>
      <w:r w:rsidRPr="00E4788E">
        <w:t>(далее – Договор)</w:t>
      </w:r>
      <w:r>
        <w:t xml:space="preserve">. </w:t>
      </w:r>
    </w:p>
    <w:p w:rsidR="00A506BE" w:rsidRDefault="00A506BE" w:rsidP="007C01D3">
      <w:pPr>
        <w:ind w:firstLine="397"/>
        <w:jc w:val="both"/>
      </w:pPr>
      <w:r>
        <w:rPr>
          <w:b/>
        </w:rPr>
        <w:t xml:space="preserve">Дата начала и дата и время окончания срока подачи заявок на участие в Аукционе – </w:t>
      </w:r>
      <w:r>
        <w:t xml:space="preserve">с 09.00 часов по московскому времени </w:t>
      </w:r>
      <w:r w:rsidRPr="00CC3375">
        <w:t>со дня, следующего за днём размещения на официальном сайте  извещения о проведении аукциона</w:t>
      </w:r>
      <w:r>
        <w:t xml:space="preserve"> до 17.00 часов по московскому времени </w:t>
      </w:r>
      <w:r w:rsidRPr="001E11C1">
        <w:t>«</w:t>
      </w:r>
      <w:r w:rsidR="00E529C3" w:rsidRPr="00E529C3">
        <w:t>2</w:t>
      </w:r>
      <w:r w:rsidR="004C5AD8">
        <w:t>3</w:t>
      </w:r>
      <w:r>
        <w:t>»</w:t>
      </w:r>
      <w:r w:rsidR="00E529C3">
        <w:t xml:space="preserve"> </w:t>
      </w:r>
      <w:r w:rsidR="004C5AD8">
        <w:t>ию</w:t>
      </w:r>
      <w:r w:rsidR="00E529C3">
        <w:t>ля</w:t>
      </w:r>
      <w:r w:rsidRPr="001E11C1">
        <w:t xml:space="preserve"> 201</w:t>
      </w:r>
      <w:r w:rsidR="004C5AD8">
        <w:t>8</w:t>
      </w:r>
      <w:r w:rsidRPr="001E11C1">
        <w:t xml:space="preserve"> года</w:t>
      </w:r>
      <w:r>
        <w:t>.</w:t>
      </w:r>
    </w:p>
    <w:p w:rsidR="00A506BE" w:rsidRDefault="00A506BE" w:rsidP="00505EBD">
      <w:pPr>
        <w:jc w:val="both"/>
      </w:pPr>
      <w:r>
        <w:t xml:space="preserve">      </w:t>
      </w:r>
      <w:r w:rsidRPr="00C930CE">
        <w:rPr>
          <w:b/>
        </w:rPr>
        <w:t>Прием заявок и необходимых документов от Претендентов на участие в Аукционе осуществляется</w:t>
      </w:r>
      <w:r>
        <w:t xml:space="preserve"> с понедельника по пятницу с 09.00 до 17.00 часов по московскому времени, по адресу: </w:t>
      </w:r>
      <w:r w:rsidRPr="00505EBD">
        <w:t xml:space="preserve">Ростовская область, г. Волгодонск ул. </w:t>
      </w:r>
      <w:r>
        <w:t>М.Горького</w:t>
      </w:r>
      <w:r w:rsidRPr="00505EBD">
        <w:t xml:space="preserve">, д. </w:t>
      </w:r>
      <w:r>
        <w:t>77</w:t>
      </w:r>
      <w:r w:rsidRPr="00505EBD">
        <w:t xml:space="preserve"> кабинет №</w:t>
      </w:r>
      <w:r>
        <w:t>1</w:t>
      </w:r>
      <w:r w:rsidRPr="00505EBD">
        <w:t xml:space="preserve">. Номер контактного телефона: (863-92) </w:t>
      </w:r>
      <w:r>
        <w:t>2</w:t>
      </w:r>
      <w:r w:rsidRPr="00505EBD">
        <w:t>-</w:t>
      </w:r>
      <w:r>
        <w:t>75</w:t>
      </w:r>
      <w:r w:rsidRPr="00505EBD">
        <w:t>-</w:t>
      </w:r>
      <w:r>
        <w:t>77</w:t>
      </w:r>
      <w:r w:rsidRPr="00505EBD">
        <w:t xml:space="preserve">, факс (863-92) </w:t>
      </w:r>
      <w:r>
        <w:t>2</w:t>
      </w:r>
      <w:r w:rsidRPr="00505EBD">
        <w:t>-</w:t>
      </w:r>
      <w:r>
        <w:t>76</w:t>
      </w:r>
      <w:r w:rsidRPr="00505EBD">
        <w:t>-</w:t>
      </w:r>
      <w:r>
        <w:t>77</w:t>
      </w:r>
      <w:r w:rsidRPr="00505EBD">
        <w:t>.</w:t>
      </w:r>
      <w:r>
        <w:t xml:space="preserve"> </w:t>
      </w:r>
      <w:r w:rsidRPr="00505EBD">
        <w:t xml:space="preserve">Адрес электронной почты: </w:t>
      </w:r>
      <w:hyperlink r:id="rId10" w:history="1">
        <w:r w:rsidR="00291F17" w:rsidRPr="00920298">
          <w:rPr>
            <w:rStyle w:val="afa"/>
            <w:lang w:val="en-US"/>
          </w:rPr>
          <w:t>parkpobeda</w:t>
        </w:r>
        <w:r w:rsidR="00291F17" w:rsidRPr="00920298">
          <w:rPr>
            <w:rStyle w:val="afa"/>
          </w:rPr>
          <w:t>85@</w:t>
        </w:r>
        <w:r w:rsidR="00291F17" w:rsidRPr="00920298">
          <w:rPr>
            <w:rStyle w:val="afa"/>
            <w:lang w:val="en-US"/>
          </w:rPr>
          <w:t>mail</w:t>
        </w:r>
        <w:r w:rsidR="00291F17" w:rsidRPr="00920298">
          <w:rPr>
            <w:rStyle w:val="afa"/>
          </w:rPr>
          <w:t>.</w:t>
        </w:r>
        <w:r w:rsidR="00291F17" w:rsidRPr="00920298">
          <w:rPr>
            <w:rStyle w:val="afa"/>
            <w:lang w:val="en-US"/>
          </w:rPr>
          <w:t>ru</w:t>
        </w:r>
      </w:hyperlink>
      <w:r w:rsidRPr="0003653D">
        <w:t>.</w:t>
      </w:r>
      <w:r>
        <w:t xml:space="preserve"> Адрес </w:t>
      </w:r>
      <w:r w:rsidRPr="00505EBD">
        <w:t>сайт</w:t>
      </w:r>
      <w:r>
        <w:t>а</w:t>
      </w:r>
      <w:r w:rsidRPr="00505EBD">
        <w:t>:</w:t>
      </w:r>
      <w:r w:rsidRPr="008E2C11">
        <w:t xml:space="preserve"> </w:t>
      </w:r>
      <w:hyperlink r:id="rId11" w:history="1">
        <w:r w:rsidRPr="005C69C5">
          <w:rPr>
            <w:rStyle w:val="afa"/>
            <w:lang w:val="en-US"/>
          </w:rPr>
          <w:t>www</w:t>
        </w:r>
        <w:r w:rsidRPr="005C69C5">
          <w:rPr>
            <w:rStyle w:val="afa"/>
          </w:rPr>
          <w:t>.</w:t>
        </w:r>
        <w:r w:rsidRPr="005C69C5">
          <w:rPr>
            <w:rStyle w:val="afa"/>
            <w:lang w:val="en-US"/>
          </w:rPr>
          <w:t>pobedavlgd</w:t>
        </w:r>
        <w:r w:rsidRPr="00FE2B47">
          <w:rPr>
            <w:rStyle w:val="afa"/>
          </w:rPr>
          <w:t>.</w:t>
        </w:r>
        <w:r w:rsidR="008F287D">
          <w:rPr>
            <w:rStyle w:val="afa"/>
            <w:lang w:val="en-US"/>
          </w:rPr>
          <w:t>ucos</w:t>
        </w:r>
        <w:r w:rsidR="008F287D" w:rsidRPr="00291F17">
          <w:rPr>
            <w:rStyle w:val="afa"/>
          </w:rPr>
          <w:t>.</w:t>
        </w:r>
        <w:r w:rsidR="008F287D">
          <w:rPr>
            <w:rStyle w:val="afa"/>
            <w:lang w:val="en-US"/>
          </w:rPr>
          <w:t>net</w:t>
        </w:r>
      </w:hyperlink>
      <w:r>
        <w:t>.</w:t>
      </w:r>
    </w:p>
    <w:p w:rsidR="00A506BE" w:rsidRPr="006C2D0A" w:rsidRDefault="00A506BE" w:rsidP="007C01D3">
      <w:pPr>
        <w:ind w:firstLine="397"/>
        <w:jc w:val="both"/>
      </w:pP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6C2D0A">
        <w:t>«</w:t>
      </w:r>
      <w:r w:rsidR="00E529C3" w:rsidRPr="006C2D0A">
        <w:t>2</w:t>
      </w:r>
      <w:r w:rsidR="004C5AD8" w:rsidRPr="006C2D0A">
        <w:t>4</w:t>
      </w:r>
      <w:r w:rsidRPr="006C2D0A">
        <w:t xml:space="preserve">» </w:t>
      </w:r>
      <w:r w:rsidR="00731889" w:rsidRPr="006C2D0A">
        <w:t>ию</w:t>
      </w:r>
      <w:r w:rsidRPr="006C2D0A">
        <w:t>ля 201</w:t>
      </w:r>
      <w:r w:rsidR="00731889" w:rsidRPr="006C2D0A">
        <w:t>8</w:t>
      </w:r>
      <w:r w:rsidRPr="006C2D0A">
        <w:t xml:space="preserve"> года в 1</w:t>
      </w:r>
      <w:r w:rsidR="00E529C3" w:rsidRPr="006C2D0A">
        <w:t>2.</w:t>
      </w:r>
      <w:r w:rsidRPr="006C2D0A">
        <w:t xml:space="preserve">00 </w:t>
      </w:r>
      <w:r w:rsidR="00E529C3" w:rsidRPr="006C2D0A">
        <w:t xml:space="preserve">часов </w:t>
      </w:r>
      <w:r w:rsidRPr="006C2D0A">
        <w:t>по местному времени по адресу: Ростовская область, г. Волгодонск ул. М.Горького, д. 77, кабинет №1.</w:t>
      </w:r>
    </w:p>
    <w:p w:rsidR="00A506BE" w:rsidRDefault="00A506BE" w:rsidP="00D244FE">
      <w:pPr>
        <w:ind w:firstLine="397"/>
        <w:jc w:val="both"/>
      </w:pPr>
      <w:r w:rsidRPr="006C2D0A">
        <w:rPr>
          <w:b/>
          <w:iCs/>
        </w:rPr>
        <w:t xml:space="preserve">Дата, время, место проведения Аукциона – </w:t>
      </w:r>
      <w:r w:rsidRPr="006C2D0A">
        <w:rPr>
          <w:iCs/>
        </w:rPr>
        <w:t>«</w:t>
      </w:r>
      <w:r w:rsidR="00E529C3" w:rsidRPr="006C2D0A">
        <w:rPr>
          <w:iCs/>
        </w:rPr>
        <w:t>2</w:t>
      </w:r>
      <w:r w:rsidR="004C5AD8" w:rsidRPr="006C2D0A">
        <w:rPr>
          <w:iCs/>
        </w:rPr>
        <w:t>5</w:t>
      </w:r>
      <w:r w:rsidRPr="006C2D0A">
        <w:rPr>
          <w:iCs/>
        </w:rPr>
        <w:t xml:space="preserve">» </w:t>
      </w:r>
      <w:r w:rsidR="00731889" w:rsidRPr="006C2D0A">
        <w:rPr>
          <w:iCs/>
        </w:rPr>
        <w:t>ию</w:t>
      </w:r>
      <w:r w:rsidRPr="006C2D0A">
        <w:rPr>
          <w:iCs/>
        </w:rPr>
        <w:t xml:space="preserve">ля </w:t>
      </w:r>
      <w:r w:rsidRPr="006C2D0A">
        <w:rPr>
          <w:bCs/>
        </w:rPr>
        <w:t>201</w:t>
      </w:r>
      <w:r w:rsidR="00731889" w:rsidRPr="006C2D0A">
        <w:rPr>
          <w:bCs/>
        </w:rPr>
        <w:t>8</w:t>
      </w:r>
      <w:r w:rsidRPr="006C2D0A">
        <w:rPr>
          <w:bCs/>
        </w:rPr>
        <w:t xml:space="preserve"> года в 14</w:t>
      </w:r>
      <w:r w:rsidR="00E529C3" w:rsidRPr="006C2D0A">
        <w:rPr>
          <w:bCs/>
        </w:rPr>
        <w:t>.</w:t>
      </w:r>
      <w:r w:rsidRPr="006C2D0A">
        <w:rPr>
          <w:bCs/>
        </w:rPr>
        <w:t>00</w:t>
      </w:r>
      <w:r w:rsidRPr="001E11C1">
        <w:rPr>
          <w:bCs/>
        </w:rPr>
        <w:t xml:space="preserve"> </w:t>
      </w:r>
      <w:r w:rsidR="00E529C3">
        <w:rPr>
          <w:bCs/>
        </w:rPr>
        <w:t xml:space="preserve">часов </w:t>
      </w:r>
      <w:r w:rsidRPr="001E11C1">
        <w:t>по</w:t>
      </w:r>
      <w:r>
        <w:t xml:space="preserve"> местному времени по адресу: </w:t>
      </w:r>
      <w:r w:rsidRPr="00505EBD">
        <w:t xml:space="preserve">Ростовская область, г. Волгодонск ул. </w:t>
      </w:r>
      <w:r>
        <w:t>М.Горького</w:t>
      </w:r>
      <w:r w:rsidRPr="00505EBD">
        <w:t xml:space="preserve">, д. </w:t>
      </w:r>
      <w:r>
        <w:t>77</w:t>
      </w:r>
      <w:r w:rsidRPr="00505EBD">
        <w:t xml:space="preserve"> кабинет №</w:t>
      </w:r>
      <w:r>
        <w:t>1</w:t>
      </w:r>
      <w:r w:rsidRPr="00505EBD">
        <w:t>.</w:t>
      </w:r>
    </w:p>
    <w:p w:rsidR="00A506BE" w:rsidRDefault="00A506BE" w:rsidP="00D244FE">
      <w:pPr>
        <w:ind w:firstLine="360"/>
        <w:jc w:val="both"/>
      </w:pPr>
    </w:p>
    <w:p w:rsidR="00A506BE" w:rsidRDefault="00A506BE" w:rsidP="00D244FE">
      <w:pPr>
        <w:ind w:firstLine="360"/>
        <w:jc w:val="both"/>
      </w:pPr>
      <w:r>
        <w:t>Размещенное на официальном сайте Организатора аукциона МАУК «Парк Победы»</w:t>
      </w:r>
      <w:r w:rsidR="00A377E6" w:rsidRPr="00A377E6">
        <w:t xml:space="preserve"> </w:t>
      </w:r>
      <w:hyperlink r:id="rId12" w:history="1">
        <w:r w:rsidR="00A377E6" w:rsidRPr="005C69C5">
          <w:rPr>
            <w:rStyle w:val="afa"/>
            <w:lang w:val="en-US"/>
          </w:rPr>
          <w:t>www</w:t>
        </w:r>
        <w:r w:rsidR="00A377E6" w:rsidRPr="005C69C5">
          <w:rPr>
            <w:rStyle w:val="afa"/>
          </w:rPr>
          <w:t>.</w:t>
        </w:r>
        <w:r w:rsidR="00A377E6" w:rsidRPr="005C69C5">
          <w:rPr>
            <w:rStyle w:val="afa"/>
            <w:lang w:val="en-US"/>
          </w:rPr>
          <w:t>pobedavlgd</w:t>
        </w:r>
        <w:r w:rsidR="00A377E6" w:rsidRPr="00FE2B47">
          <w:rPr>
            <w:rStyle w:val="afa"/>
          </w:rPr>
          <w:t>.</w:t>
        </w:r>
        <w:r w:rsidR="00A377E6">
          <w:rPr>
            <w:rStyle w:val="afa"/>
            <w:lang w:val="en-US"/>
          </w:rPr>
          <w:t>ucos</w:t>
        </w:r>
        <w:r w:rsidR="00A377E6" w:rsidRPr="00A377E6">
          <w:rPr>
            <w:rStyle w:val="afa"/>
          </w:rPr>
          <w:t>.</w:t>
        </w:r>
        <w:r w:rsidR="00A377E6">
          <w:rPr>
            <w:rStyle w:val="afa"/>
            <w:lang w:val="en-US"/>
          </w:rPr>
          <w:t>net</w:t>
        </w:r>
      </w:hyperlink>
      <w:r w:rsidR="00A377E6">
        <w:t>.</w:t>
      </w:r>
      <w:r>
        <w:t xml:space="preserve"> (далее – Официальный сайт) извещение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A506BE" w:rsidRDefault="00A506BE" w:rsidP="00060A8D">
      <w:pPr>
        <w:ind w:firstLine="397"/>
        <w:jc w:val="both"/>
      </w:pPr>
    </w:p>
    <w:p w:rsidR="00A506BE" w:rsidRPr="00CC75BA" w:rsidRDefault="00A506BE" w:rsidP="001F7F3D">
      <w:pPr>
        <w:pStyle w:val="12"/>
        <w:numPr>
          <w:ilvl w:val="0"/>
          <w:numId w:val="23"/>
        </w:numPr>
        <w:jc w:val="center"/>
        <w:rPr>
          <w:b/>
        </w:rPr>
      </w:pPr>
      <w:r w:rsidRPr="00CC75BA">
        <w:rPr>
          <w:b/>
        </w:rPr>
        <w:t xml:space="preserve">СОСТАВ,  ХАРАКТЕРИСТИКА И ОПИСАНИЕ ОБЪЕКТОВ </w:t>
      </w:r>
    </w:p>
    <w:p w:rsidR="00A506BE" w:rsidRDefault="00A506BE" w:rsidP="0099747D">
      <w:pPr>
        <w:pStyle w:val="a7"/>
      </w:pPr>
      <w:bookmarkStart w:id="0" w:name="_Toc185407574"/>
      <w:r w:rsidRPr="00ED3655">
        <w:rPr>
          <w:color w:val="000000"/>
          <w:szCs w:val="24"/>
        </w:rPr>
        <w:t>На аукцион выставляется следующее имущество</w:t>
      </w:r>
      <w:r>
        <w:rPr>
          <w:color w:val="000000"/>
          <w:szCs w:val="24"/>
        </w:rPr>
        <w:t xml:space="preserve">, </w:t>
      </w:r>
      <w:r>
        <w:rPr>
          <w:color w:val="000000"/>
        </w:rPr>
        <w:t>имеющее место расположение:</w:t>
      </w:r>
      <w:r w:rsidRPr="00B455A2">
        <w:t xml:space="preserve"> </w:t>
      </w:r>
      <w:r w:rsidRPr="00505EBD">
        <w:t xml:space="preserve">Ростовская область, г. Волгодонск ул. </w:t>
      </w:r>
      <w:r>
        <w:t>М.Горького</w:t>
      </w:r>
      <w:r w:rsidRPr="00505EBD">
        <w:t xml:space="preserve">, </w:t>
      </w:r>
      <w:r>
        <w:t>77б (территория парка)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30"/>
        <w:gridCol w:w="1444"/>
        <w:gridCol w:w="1134"/>
        <w:gridCol w:w="851"/>
        <w:gridCol w:w="1390"/>
        <w:gridCol w:w="824"/>
        <w:gridCol w:w="1275"/>
        <w:gridCol w:w="1275"/>
      </w:tblGrid>
      <w:tr w:rsidR="004E2C00" w:rsidTr="00085039">
        <w:trPr>
          <w:trHeight w:val="1134"/>
        </w:trPr>
        <w:tc>
          <w:tcPr>
            <w:tcW w:w="392" w:type="dxa"/>
            <w:tcBorders>
              <w:top w:val="single" w:sz="4" w:space="0" w:color="auto"/>
              <w:left w:val="single" w:sz="4" w:space="0" w:color="auto"/>
              <w:bottom w:val="single" w:sz="4" w:space="0" w:color="auto"/>
              <w:right w:val="single" w:sz="4" w:space="0" w:color="auto"/>
            </w:tcBorders>
            <w:hideMark/>
          </w:tcPr>
          <w:p w:rsidR="004E2C00" w:rsidRDefault="004E2C00" w:rsidP="004E2C00">
            <w:pPr>
              <w:jc w:val="center"/>
              <w:rPr>
                <w:sz w:val="20"/>
                <w:szCs w:val="20"/>
              </w:rPr>
            </w:pPr>
            <w:r>
              <w:rPr>
                <w:sz w:val="20"/>
                <w:szCs w:val="20"/>
              </w:rPr>
              <w:t>№</w:t>
            </w:r>
          </w:p>
          <w:p w:rsidR="004E2C00" w:rsidRDefault="004E2C00" w:rsidP="004E2C00">
            <w:pPr>
              <w:jc w:val="center"/>
              <w:rPr>
                <w:sz w:val="20"/>
                <w:szCs w:val="20"/>
              </w:rPr>
            </w:pPr>
            <w:r>
              <w:rPr>
                <w:sz w:val="20"/>
                <w:szCs w:val="20"/>
              </w:rPr>
              <w:t>п/п</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4E2C00" w:rsidP="004E2C00">
            <w:pPr>
              <w:jc w:val="center"/>
              <w:rPr>
                <w:sz w:val="20"/>
                <w:szCs w:val="20"/>
              </w:rPr>
            </w:pPr>
            <w:r>
              <w:rPr>
                <w:sz w:val="20"/>
                <w:szCs w:val="20"/>
              </w:rPr>
              <w:t>Наименование объекта недвижимого имущества</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4E2C00">
            <w:pPr>
              <w:jc w:val="center"/>
              <w:rPr>
                <w:sz w:val="20"/>
                <w:szCs w:val="20"/>
              </w:rPr>
            </w:pPr>
            <w:r>
              <w:rPr>
                <w:sz w:val="20"/>
                <w:szCs w:val="20"/>
              </w:rPr>
              <w:t>Целевое назначение</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4E2C00" w:rsidP="004E2C00">
            <w:pPr>
              <w:jc w:val="center"/>
              <w:rPr>
                <w:sz w:val="20"/>
                <w:szCs w:val="20"/>
              </w:rPr>
            </w:pPr>
            <w:r>
              <w:rPr>
                <w:sz w:val="20"/>
                <w:szCs w:val="20"/>
              </w:rPr>
              <w:t>Площадь, м2</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jc w:val="center"/>
              <w:rPr>
                <w:sz w:val="20"/>
                <w:szCs w:val="20"/>
              </w:rPr>
            </w:pPr>
            <w:r>
              <w:rPr>
                <w:sz w:val="20"/>
                <w:szCs w:val="20"/>
              </w:rPr>
              <w:t>Кол-во точек</w:t>
            </w:r>
          </w:p>
        </w:tc>
        <w:tc>
          <w:tcPr>
            <w:tcW w:w="1390" w:type="dxa"/>
            <w:tcBorders>
              <w:top w:val="single" w:sz="4" w:space="0" w:color="auto"/>
              <w:left w:val="single" w:sz="4" w:space="0" w:color="auto"/>
              <w:bottom w:val="single" w:sz="4" w:space="0" w:color="auto"/>
              <w:right w:val="single" w:sz="4" w:space="0" w:color="auto"/>
            </w:tcBorders>
            <w:hideMark/>
          </w:tcPr>
          <w:p w:rsidR="00CC6CCF" w:rsidRDefault="00CC6CCF" w:rsidP="004E2C00">
            <w:pPr>
              <w:jc w:val="center"/>
              <w:rPr>
                <w:b/>
              </w:rPr>
            </w:pPr>
            <w:r w:rsidRPr="00CC6CCF">
              <w:rPr>
                <w:b/>
              </w:rPr>
              <w:t>№ ЛОТА</w:t>
            </w:r>
          </w:p>
          <w:p w:rsidR="00CC6CCF" w:rsidRPr="00CC6CCF" w:rsidRDefault="00CC6CCF" w:rsidP="00CC6CCF">
            <w:pPr>
              <w:jc w:val="center"/>
              <w:rPr>
                <w:b/>
                <w:sz w:val="18"/>
                <w:szCs w:val="18"/>
              </w:rPr>
            </w:pPr>
            <w:r w:rsidRPr="00CC6CCF">
              <w:rPr>
                <w:sz w:val="18"/>
                <w:szCs w:val="18"/>
              </w:rPr>
              <w:t>№ место</w:t>
            </w:r>
            <w:r w:rsidR="00F46BE9">
              <w:rPr>
                <w:sz w:val="18"/>
                <w:szCs w:val="18"/>
              </w:rPr>
              <w:t xml:space="preserve"> </w:t>
            </w:r>
            <w:bookmarkStart w:id="1" w:name="_GoBack"/>
            <w:bookmarkEnd w:id="1"/>
            <w:r w:rsidRPr="00CC6CCF">
              <w:rPr>
                <w:sz w:val="18"/>
                <w:szCs w:val="18"/>
              </w:rPr>
              <w:t>расположения на плане</w:t>
            </w:r>
          </w:p>
        </w:tc>
        <w:tc>
          <w:tcPr>
            <w:tcW w:w="824" w:type="dxa"/>
            <w:tcBorders>
              <w:top w:val="single" w:sz="4" w:space="0" w:color="auto"/>
              <w:left w:val="single" w:sz="4" w:space="0" w:color="auto"/>
              <w:right w:val="single" w:sz="4" w:space="0" w:color="auto"/>
            </w:tcBorders>
          </w:tcPr>
          <w:p w:rsidR="004E2C00" w:rsidRDefault="004E2C00" w:rsidP="004E2C00">
            <w:pPr>
              <w:rPr>
                <w:sz w:val="18"/>
                <w:szCs w:val="18"/>
              </w:rPr>
            </w:pPr>
            <w:r>
              <w:rPr>
                <w:sz w:val="18"/>
                <w:szCs w:val="18"/>
              </w:rPr>
              <w:t>Срок аренды</w:t>
            </w:r>
          </w:p>
        </w:tc>
        <w:tc>
          <w:tcPr>
            <w:tcW w:w="1275" w:type="dxa"/>
            <w:tcBorders>
              <w:top w:val="single" w:sz="4" w:space="0" w:color="auto"/>
              <w:left w:val="single" w:sz="4" w:space="0" w:color="auto"/>
              <w:right w:val="single" w:sz="4" w:space="0" w:color="auto"/>
            </w:tcBorders>
          </w:tcPr>
          <w:p w:rsidR="004E2C00" w:rsidRDefault="004E2C00" w:rsidP="004E2C00">
            <w:pPr>
              <w:jc w:val="center"/>
              <w:rPr>
                <w:sz w:val="20"/>
                <w:szCs w:val="20"/>
              </w:rPr>
            </w:pPr>
            <w:r>
              <w:rPr>
                <w:sz w:val="18"/>
                <w:szCs w:val="18"/>
              </w:rPr>
              <w:t>Месячная арендная плата, без учета НДС, руб.</w:t>
            </w:r>
          </w:p>
        </w:tc>
        <w:tc>
          <w:tcPr>
            <w:tcW w:w="1275" w:type="dxa"/>
            <w:tcBorders>
              <w:top w:val="single" w:sz="4" w:space="0" w:color="auto"/>
              <w:left w:val="single" w:sz="4" w:space="0" w:color="auto"/>
              <w:right w:val="single" w:sz="4" w:space="0" w:color="auto"/>
            </w:tcBorders>
          </w:tcPr>
          <w:p w:rsidR="004E2C00" w:rsidRDefault="004E2C00" w:rsidP="004E2C00">
            <w:pPr>
              <w:jc w:val="center"/>
              <w:rPr>
                <w:sz w:val="20"/>
                <w:szCs w:val="20"/>
              </w:rPr>
            </w:pPr>
            <w:r>
              <w:rPr>
                <w:sz w:val="18"/>
                <w:szCs w:val="18"/>
              </w:rPr>
              <w:t>Задаток, руб.</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1</w:t>
            </w:r>
          </w:p>
        </w:tc>
        <w:tc>
          <w:tcPr>
            <w:tcW w:w="1730"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2</w:t>
            </w:r>
          </w:p>
        </w:tc>
        <w:tc>
          <w:tcPr>
            <w:tcW w:w="1444"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5</w:t>
            </w:r>
          </w:p>
        </w:tc>
        <w:tc>
          <w:tcPr>
            <w:tcW w:w="1390"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6</w:t>
            </w:r>
          </w:p>
        </w:tc>
        <w:tc>
          <w:tcPr>
            <w:tcW w:w="824"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4E2C00" w:rsidP="004E2C00">
            <w:pPr>
              <w:jc w:val="center"/>
              <w:rPr>
                <w:sz w:val="20"/>
                <w:szCs w:val="20"/>
              </w:rPr>
            </w:pPr>
            <w:r>
              <w:rPr>
                <w:sz w:val="20"/>
                <w:szCs w:val="20"/>
              </w:rPr>
              <w:t>9</w:t>
            </w:r>
          </w:p>
        </w:tc>
      </w:tr>
      <w:tr w:rsidR="004E2C00" w:rsidTr="00085039">
        <w:tc>
          <w:tcPr>
            <w:tcW w:w="392"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1</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Мощение ,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9C6133">
            <w:pPr>
              <w:rPr>
                <w:sz w:val="20"/>
                <w:szCs w:val="20"/>
              </w:rPr>
            </w:pPr>
            <w:r>
              <w:rPr>
                <w:sz w:val="20"/>
                <w:szCs w:val="20"/>
              </w:rPr>
              <w:t xml:space="preserve">Прокат </w:t>
            </w:r>
            <w:r w:rsidR="009C6133">
              <w:rPr>
                <w:sz w:val="20"/>
                <w:szCs w:val="20"/>
              </w:rPr>
              <w:t>спортивного инвентаря</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9C6133" w:rsidP="00CC6CCF">
            <w:pPr>
              <w:jc w:val="center"/>
            </w:pPr>
            <w:r w:rsidRPr="00AD3F49">
              <w:t>16</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9C6133">
            <w:pPr>
              <w:rPr>
                <w:sz w:val="20"/>
                <w:szCs w:val="20"/>
              </w:rPr>
            </w:pPr>
            <w:r>
              <w:rPr>
                <w:sz w:val="20"/>
                <w:szCs w:val="20"/>
              </w:rPr>
              <w:t>201</w:t>
            </w:r>
            <w:r w:rsidR="009C6133">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5000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CC6CCF" w:rsidP="004E2C00">
            <w:pPr>
              <w:rPr>
                <w:sz w:val="20"/>
                <w:szCs w:val="20"/>
              </w:rPr>
            </w:pPr>
            <w:r>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Мощение ,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Торговля детскими игрушками 8 (4х2)</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8 (2х4)</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 xml:space="preserve">1 </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4E2C00" w:rsidP="009C6133">
            <w:pPr>
              <w:jc w:val="center"/>
            </w:pPr>
            <w:r w:rsidRPr="00AD3F49">
              <w:t>1</w:t>
            </w:r>
            <w:r w:rsidR="009C6133" w:rsidRPr="00AD3F49">
              <w:t>7</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9C6133">
            <w:pPr>
              <w:rPr>
                <w:sz w:val="20"/>
                <w:szCs w:val="20"/>
              </w:rPr>
            </w:pPr>
            <w:r>
              <w:rPr>
                <w:sz w:val="20"/>
                <w:szCs w:val="20"/>
              </w:rPr>
              <w:t>201</w:t>
            </w:r>
            <w:r w:rsidR="009C6133">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9500</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9500</w:t>
            </w:r>
          </w:p>
        </w:tc>
      </w:tr>
      <w:tr w:rsidR="009C6133" w:rsidTr="00085039">
        <w:tc>
          <w:tcPr>
            <w:tcW w:w="392" w:type="dxa"/>
            <w:tcBorders>
              <w:top w:val="single" w:sz="4" w:space="0" w:color="auto"/>
              <w:left w:val="single" w:sz="4" w:space="0" w:color="auto"/>
              <w:bottom w:val="single" w:sz="4" w:space="0" w:color="auto"/>
              <w:right w:val="single" w:sz="4" w:space="0" w:color="auto"/>
            </w:tcBorders>
          </w:tcPr>
          <w:p w:rsidR="009C6133" w:rsidRDefault="009C6133" w:rsidP="004E2C00">
            <w:pPr>
              <w:rPr>
                <w:sz w:val="20"/>
                <w:szCs w:val="20"/>
              </w:rPr>
            </w:pPr>
            <w:r>
              <w:rPr>
                <w:sz w:val="20"/>
                <w:szCs w:val="20"/>
              </w:rPr>
              <w:t>3</w:t>
            </w:r>
          </w:p>
        </w:tc>
        <w:tc>
          <w:tcPr>
            <w:tcW w:w="1730" w:type="dxa"/>
            <w:tcBorders>
              <w:top w:val="single" w:sz="4" w:space="0" w:color="auto"/>
              <w:left w:val="single" w:sz="4" w:space="0" w:color="auto"/>
              <w:bottom w:val="single" w:sz="4" w:space="0" w:color="auto"/>
              <w:right w:val="single" w:sz="4" w:space="0" w:color="auto"/>
            </w:tcBorders>
            <w:hideMark/>
          </w:tcPr>
          <w:p w:rsidR="009C6133" w:rsidRDefault="009C6133" w:rsidP="009C6133">
            <w:pPr>
              <w:rPr>
                <w:sz w:val="20"/>
                <w:szCs w:val="20"/>
              </w:rPr>
            </w:pPr>
            <w:r>
              <w:rPr>
                <w:sz w:val="20"/>
                <w:szCs w:val="20"/>
              </w:rPr>
              <w:t>Мощение , литер 23</w:t>
            </w:r>
          </w:p>
          <w:p w:rsidR="009C6133" w:rsidRDefault="009C6133" w:rsidP="009C6133">
            <w:pPr>
              <w:rPr>
                <w:sz w:val="20"/>
                <w:szCs w:val="20"/>
              </w:rPr>
            </w:pPr>
            <w:r>
              <w:rPr>
                <w:sz w:val="20"/>
                <w:szCs w:val="20"/>
              </w:rPr>
              <w:t>( Киоск)</w:t>
            </w:r>
          </w:p>
        </w:tc>
        <w:tc>
          <w:tcPr>
            <w:tcW w:w="1444" w:type="dxa"/>
            <w:tcBorders>
              <w:top w:val="single" w:sz="4" w:space="0" w:color="auto"/>
              <w:left w:val="single" w:sz="4" w:space="0" w:color="auto"/>
              <w:bottom w:val="single" w:sz="4" w:space="0" w:color="auto"/>
              <w:right w:val="single" w:sz="4" w:space="0" w:color="auto"/>
            </w:tcBorders>
            <w:hideMark/>
          </w:tcPr>
          <w:p w:rsidR="009C6133" w:rsidRDefault="009C6133" w:rsidP="009C6133">
            <w:pPr>
              <w:rPr>
                <w:sz w:val="20"/>
                <w:szCs w:val="20"/>
              </w:rPr>
            </w:pPr>
            <w:r>
              <w:rPr>
                <w:sz w:val="20"/>
                <w:szCs w:val="20"/>
              </w:rPr>
              <w:t>Торговля детскими игрушками 10 (4х2,5)</w:t>
            </w:r>
          </w:p>
        </w:tc>
        <w:tc>
          <w:tcPr>
            <w:tcW w:w="1134" w:type="dxa"/>
            <w:tcBorders>
              <w:top w:val="single" w:sz="4" w:space="0" w:color="auto"/>
              <w:left w:val="single" w:sz="4" w:space="0" w:color="auto"/>
              <w:bottom w:val="single" w:sz="4" w:space="0" w:color="auto"/>
              <w:right w:val="single" w:sz="4" w:space="0" w:color="auto"/>
            </w:tcBorders>
            <w:hideMark/>
          </w:tcPr>
          <w:p w:rsidR="009C6133" w:rsidRDefault="00AC6D00" w:rsidP="004E2C00">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C6133" w:rsidRDefault="009C6133"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9C6133" w:rsidRPr="00AD3F49" w:rsidRDefault="009C6133" w:rsidP="00CC6CCF">
            <w:pPr>
              <w:jc w:val="center"/>
            </w:pPr>
            <w:r w:rsidRPr="00AD3F49">
              <w:t>19</w:t>
            </w:r>
          </w:p>
        </w:tc>
        <w:tc>
          <w:tcPr>
            <w:tcW w:w="824" w:type="dxa"/>
            <w:tcBorders>
              <w:top w:val="single" w:sz="4" w:space="0" w:color="auto"/>
              <w:left w:val="single" w:sz="4" w:space="0" w:color="auto"/>
              <w:bottom w:val="single" w:sz="4" w:space="0" w:color="auto"/>
              <w:right w:val="single" w:sz="4" w:space="0" w:color="auto"/>
            </w:tcBorders>
          </w:tcPr>
          <w:p w:rsidR="009C6133" w:rsidRDefault="009C6133" w:rsidP="009C6133">
            <w:pPr>
              <w:rPr>
                <w:sz w:val="20"/>
                <w:szCs w:val="20"/>
              </w:rPr>
            </w:pPr>
            <w:r>
              <w:rPr>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9C6133" w:rsidRDefault="009C6133" w:rsidP="004E2C00">
            <w:pPr>
              <w:rPr>
                <w:sz w:val="20"/>
                <w:szCs w:val="20"/>
              </w:rPr>
            </w:pPr>
            <w:r>
              <w:rPr>
                <w:sz w:val="20"/>
                <w:szCs w:val="20"/>
              </w:rPr>
              <w:t>13000</w:t>
            </w:r>
          </w:p>
        </w:tc>
        <w:tc>
          <w:tcPr>
            <w:tcW w:w="1275" w:type="dxa"/>
            <w:tcBorders>
              <w:top w:val="single" w:sz="4" w:space="0" w:color="auto"/>
              <w:left w:val="single" w:sz="4" w:space="0" w:color="auto"/>
              <w:bottom w:val="single" w:sz="4" w:space="0" w:color="auto"/>
              <w:right w:val="single" w:sz="4" w:space="0" w:color="auto"/>
            </w:tcBorders>
          </w:tcPr>
          <w:p w:rsidR="009C6133" w:rsidRDefault="009C6133" w:rsidP="004E2C00">
            <w:pPr>
              <w:rPr>
                <w:sz w:val="20"/>
                <w:szCs w:val="20"/>
              </w:rPr>
            </w:pPr>
            <w:r>
              <w:rPr>
                <w:sz w:val="20"/>
                <w:szCs w:val="20"/>
              </w:rPr>
              <w:t>13000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CC6CCF" w:rsidP="004E2C00">
            <w:pPr>
              <w:rPr>
                <w:sz w:val="20"/>
                <w:szCs w:val="20"/>
              </w:rPr>
            </w:pPr>
            <w:r>
              <w:rPr>
                <w:sz w:val="20"/>
                <w:szCs w:val="20"/>
              </w:rPr>
              <w:t>4</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 xml:space="preserve">Мощение , литер 23 (часть </w:t>
            </w:r>
            <w:r>
              <w:rPr>
                <w:sz w:val="20"/>
                <w:szCs w:val="20"/>
              </w:rPr>
              <w:lastRenderedPageBreak/>
              <w:t>мощений)</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9C6133">
            <w:pPr>
              <w:rPr>
                <w:sz w:val="20"/>
                <w:szCs w:val="20"/>
              </w:rPr>
            </w:pPr>
            <w:r>
              <w:rPr>
                <w:sz w:val="20"/>
                <w:szCs w:val="20"/>
              </w:rPr>
              <w:lastRenderedPageBreak/>
              <w:t xml:space="preserve">Услуга </w:t>
            </w:r>
            <w:r w:rsidR="009C6133">
              <w:rPr>
                <w:sz w:val="20"/>
                <w:szCs w:val="20"/>
              </w:rPr>
              <w:t xml:space="preserve"> </w:t>
            </w:r>
            <w:r>
              <w:rPr>
                <w:sz w:val="20"/>
                <w:szCs w:val="20"/>
              </w:rPr>
              <w:t xml:space="preserve"> аттракцион</w:t>
            </w:r>
            <w:r w:rsidR="009C6133">
              <w:rPr>
                <w:sz w:val="20"/>
                <w:szCs w:val="20"/>
              </w:rPr>
              <w:t xml:space="preserve">а </w:t>
            </w:r>
            <w:r w:rsidR="009C6133">
              <w:rPr>
                <w:sz w:val="20"/>
                <w:szCs w:val="20"/>
              </w:rPr>
              <w:lastRenderedPageBreak/>
              <w:t>«Кроха»</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9C6133" w:rsidP="009C6133">
            <w:pPr>
              <w:rPr>
                <w:sz w:val="20"/>
                <w:szCs w:val="20"/>
              </w:rPr>
            </w:pPr>
            <w:r>
              <w:rPr>
                <w:sz w:val="20"/>
                <w:szCs w:val="20"/>
              </w:rPr>
              <w:lastRenderedPageBreak/>
              <w:t>15</w:t>
            </w:r>
            <w:r w:rsidR="004E2C00">
              <w:rPr>
                <w:sz w:val="20"/>
                <w:szCs w:val="20"/>
              </w:rPr>
              <w:t xml:space="preserve"> (</w:t>
            </w:r>
            <w:r>
              <w:rPr>
                <w:sz w:val="20"/>
                <w:szCs w:val="20"/>
              </w:rPr>
              <w:t>5</w:t>
            </w:r>
            <w:r w:rsidR="004E2C00">
              <w:rPr>
                <w:sz w:val="20"/>
                <w:szCs w:val="20"/>
              </w:rPr>
              <w:t>х</w:t>
            </w:r>
            <w:r>
              <w:rPr>
                <w:sz w:val="20"/>
                <w:szCs w:val="20"/>
              </w:rPr>
              <w:t>3</w:t>
            </w:r>
            <w:r w:rsidR="004E2C00">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9C6133" w:rsidP="00CC6CCF">
            <w:pPr>
              <w:jc w:val="center"/>
            </w:pPr>
            <w:r w:rsidRPr="00AD3F49">
              <w:t>23</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9C6133">
            <w:pPr>
              <w:rPr>
                <w:sz w:val="20"/>
                <w:szCs w:val="20"/>
              </w:rPr>
            </w:pPr>
            <w:r>
              <w:rPr>
                <w:sz w:val="20"/>
                <w:szCs w:val="20"/>
              </w:rPr>
              <w:t>201</w:t>
            </w:r>
            <w:r w:rsidR="009C6133">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9C6133" w:rsidP="004E2C00">
            <w:pPr>
              <w:rPr>
                <w:sz w:val="20"/>
                <w:szCs w:val="20"/>
              </w:rPr>
            </w:pPr>
            <w:r>
              <w:rPr>
                <w:sz w:val="20"/>
                <w:szCs w:val="20"/>
              </w:rPr>
              <w:t>20</w:t>
            </w:r>
            <w:r w:rsidR="00DC2092">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E2C00" w:rsidRDefault="009C6133" w:rsidP="004E2C00">
            <w:pPr>
              <w:rPr>
                <w:sz w:val="20"/>
                <w:szCs w:val="20"/>
              </w:rPr>
            </w:pPr>
            <w:r>
              <w:rPr>
                <w:sz w:val="20"/>
                <w:szCs w:val="20"/>
              </w:rPr>
              <w:t>20</w:t>
            </w:r>
            <w:r w:rsidR="00DC2092">
              <w:rPr>
                <w:sz w:val="20"/>
                <w:szCs w:val="20"/>
              </w:rPr>
              <w:t>000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CC6CCF" w:rsidP="004E2C00">
            <w:pPr>
              <w:rPr>
                <w:sz w:val="20"/>
                <w:szCs w:val="20"/>
              </w:rPr>
            </w:pPr>
            <w:r>
              <w:rPr>
                <w:sz w:val="20"/>
                <w:szCs w:val="20"/>
              </w:rPr>
              <w:lastRenderedPageBreak/>
              <w:t>5</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Мощение ,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Услуги малых игровых аттракционов</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4 (2х2)</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2</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4E2C00" w:rsidP="009C6133">
            <w:pPr>
              <w:jc w:val="center"/>
            </w:pPr>
            <w:r w:rsidRPr="00AD3F49">
              <w:t>1</w:t>
            </w:r>
            <w:r w:rsidR="009C6133" w:rsidRPr="00AD3F49">
              <w:t>8</w:t>
            </w:r>
            <w:r w:rsidRPr="00AD3F49">
              <w:t>,</w:t>
            </w:r>
            <w:r w:rsidR="009C6133" w:rsidRPr="00AD3F49">
              <w:t>15</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9C6133">
            <w:pPr>
              <w:rPr>
                <w:sz w:val="20"/>
                <w:szCs w:val="20"/>
              </w:rPr>
            </w:pPr>
            <w:r>
              <w:rPr>
                <w:sz w:val="20"/>
                <w:szCs w:val="20"/>
              </w:rPr>
              <w:t>201</w:t>
            </w:r>
            <w:r w:rsidR="009C6133">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DB06C5" w:rsidP="004E2C00">
            <w:pPr>
              <w:rPr>
                <w:sz w:val="20"/>
                <w:szCs w:val="20"/>
              </w:rPr>
            </w:pPr>
            <w:r>
              <w:rPr>
                <w:sz w:val="20"/>
                <w:szCs w:val="20"/>
              </w:rPr>
              <w:t>5</w:t>
            </w:r>
            <w:r w:rsidR="00DC2092">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E2C00" w:rsidRDefault="00DB06C5" w:rsidP="004E2C00">
            <w:pPr>
              <w:rPr>
                <w:sz w:val="20"/>
                <w:szCs w:val="20"/>
              </w:rPr>
            </w:pPr>
            <w:r>
              <w:rPr>
                <w:sz w:val="20"/>
                <w:szCs w:val="20"/>
              </w:rPr>
              <w:t>5</w:t>
            </w:r>
            <w:r w:rsidR="00DC2092">
              <w:rPr>
                <w:sz w:val="20"/>
                <w:szCs w:val="20"/>
              </w:rPr>
              <w:t>000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F00EB5" w:rsidP="004E2C00">
            <w:pPr>
              <w:rPr>
                <w:sz w:val="20"/>
                <w:szCs w:val="20"/>
              </w:rPr>
            </w:pPr>
            <w:r>
              <w:rPr>
                <w:sz w:val="20"/>
                <w:szCs w:val="20"/>
              </w:rPr>
              <w:t>6</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662257" w:rsidP="004E2C00">
            <w:pPr>
              <w:rPr>
                <w:sz w:val="20"/>
                <w:szCs w:val="20"/>
              </w:rPr>
            </w:pPr>
            <w:r>
              <w:rPr>
                <w:sz w:val="20"/>
                <w:szCs w:val="20"/>
              </w:rPr>
              <w:t>Сооружение , литер 6</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Розничная торговля пищевой продукцией в неспециализированных предприятиях общественного питания (детское летнее кафе)</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4E2C00" w:rsidP="00DB06C5">
            <w:pPr>
              <w:jc w:val="center"/>
            </w:pPr>
            <w:r w:rsidRPr="00AD3F49">
              <w:t>2</w:t>
            </w:r>
            <w:r w:rsidR="00DB06C5" w:rsidRPr="00AD3F49">
              <w:t>0</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DB06C5">
            <w:pPr>
              <w:rPr>
                <w:sz w:val="20"/>
                <w:szCs w:val="20"/>
              </w:rPr>
            </w:pPr>
            <w:r>
              <w:rPr>
                <w:sz w:val="20"/>
                <w:szCs w:val="20"/>
              </w:rPr>
              <w:t>201</w:t>
            </w:r>
            <w:r w:rsidR="00DB06C5">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DB06C5">
            <w:pPr>
              <w:rPr>
                <w:sz w:val="20"/>
                <w:szCs w:val="20"/>
              </w:rPr>
            </w:pPr>
            <w:r>
              <w:rPr>
                <w:sz w:val="20"/>
                <w:szCs w:val="20"/>
              </w:rPr>
              <w:t>1</w:t>
            </w:r>
            <w:r w:rsidR="00DB06C5">
              <w:rPr>
                <w:sz w:val="20"/>
                <w:szCs w:val="20"/>
              </w:rPr>
              <w:t>4</w:t>
            </w:r>
            <w:r>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DB06C5">
            <w:pPr>
              <w:rPr>
                <w:sz w:val="20"/>
                <w:szCs w:val="20"/>
              </w:rPr>
            </w:pPr>
            <w:r>
              <w:rPr>
                <w:sz w:val="20"/>
                <w:szCs w:val="20"/>
              </w:rPr>
              <w:t>1</w:t>
            </w:r>
            <w:r w:rsidR="00DB06C5">
              <w:rPr>
                <w:sz w:val="20"/>
                <w:szCs w:val="20"/>
              </w:rPr>
              <w:t>4</w:t>
            </w:r>
            <w:r>
              <w:rPr>
                <w:sz w:val="20"/>
                <w:szCs w:val="20"/>
              </w:rPr>
              <w:t>000</w:t>
            </w:r>
          </w:p>
        </w:tc>
      </w:tr>
      <w:tr w:rsidR="00DB06C5" w:rsidTr="00085039">
        <w:tc>
          <w:tcPr>
            <w:tcW w:w="392" w:type="dxa"/>
            <w:tcBorders>
              <w:top w:val="single" w:sz="4" w:space="0" w:color="auto"/>
              <w:left w:val="single" w:sz="4" w:space="0" w:color="auto"/>
              <w:bottom w:val="single" w:sz="4" w:space="0" w:color="auto"/>
              <w:right w:val="single" w:sz="4" w:space="0" w:color="auto"/>
            </w:tcBorders>
          </w:tcPr>
          <w:p w:rsidR="00DB06C5" w:rsidRDefault="00F00EB5" w:rsidP="004E2C00">
            <w:pPr>
              <w:rPr>
                <w:sz w:val="20"/>
                <w:szCs w:val="20"/>
              </w:rPr>
            </w:pPr>
            <w:r>
              <w:rPr>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rsidR="00DB06C5" w:rsidRDefault="00DB06C5" w:rsidP="00AC6D00">
            <w:pPr>
              <w:rPr>
                <w:sz w:val="20"/>
                <w:szCs w:val="20"/>
              </w:rPr>
            </w:pPr>
            <w:r>
              <w:rPr>
                <w:sz w:val="20"/>
                <w:szCs w:val="20"/>
              </w:rPr>
              <w:t>Мощение ,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DB06C5" w:rsidRDefault="00DB06C5" w:rsidP="00AC6D00">
            <w:pPr>
              <w:rPr>
                <w:sz w:val="20"/>
                <w:szCs w:val="20"/>
              </w:rPr>
            </w:pPr>
            <w:r>
              <w:rPr>
                <w:sz w:val="20"/>
                <w:szCs w:val="20"/>
              </w:rPr>
              <w:t>Торговля пищевой продукци</w:t>
            </w:r>
            <w:r w:rsidR="00503D4E">
              <w:rPr>
                <w:sz w:val="20"/>
                <w:szCs w:val="20"/>
              </w:rPr>
              <w:t>ей</w:t>
            </w:r>
          </w:p>
          <w:p w:rsidR="00DB06C5" w:rsidRDefault="00DB06C5" w:rsidP="00AC6D00">
            <w:pPr>
              <w:rPr>
                <w:sz w:val="20"/>
                <w:szCs w:val="20"/>
              </w:rPr>
            </w:pPr>
            <w:r>
              <w:rPr>
                <w:sz w:val="20"/>
                <w:szCs w:val="20"/>
              </w:rPr>
              <w:t>(мороженое, попкорн, сладкая вата и т.д.)</w:t>
            </w:r>
          </w:p>
        </w:tc>
        <w:tc>
          <w:tcPr>
            <w:tcW w:w="1134" w:type="dxa"/>
            <w:tcBorders>
              <w:top w:val="single" w:sz="4" w:space="0" w:color="auto"/>
              <w:left w:val="single" w:sz="4" w:space="0" w:color="auto"/>
              <w:bottom w:val="single" w:sz="4" w:space="0" w:color="auto"/>
              <w:right w:val="single" w:sz="4" w:space="0" w:color="auto"/>
            </w:tcBorders>
            <w:hideMark/>
          </w:tcPr>
          <w:p w:rsidR="00DB06C5" w:rsidRDefault="00DB06C5" w:rsidP="004E2C00">
            <w:pPr>
              <w:rPr>
                <w:sz w:val="20"/>
                <w:szCs w:val="20"/>
              </w:rPr>
            </w:pPr>
            <w:r>
              <w:rPr>
                <w:sz w:val="20"/>
                <w:szCs w:val="20"/>
              </w:rPr>
              <w:t>6 (2х3)</w:t>
            </w:r>
          </w:p>
        </w:tc>
        <w:tc>
          <w:tcPr>
            <w:tcW w:w="851" w:type="dxa"/>
            <w:tcBorders>
              <w:top w:val="single" w:sz="4" w:space="0" w:color="auto"/>
              <w:left w:val="single" w:sz="4" w:space="0" w:color="auto"/>
              <w:bottom w:val="single" w:sz="4" w:space="0" w:color="auto"/>
              <w:right w:val="single" w:sz="4" w:space="0" w:color="auto"/>
            </w:tcBorders>
            <w:hideMark/>
          </w:tcPr>
          <w:p w:rsidR="00DB06C5" w:rsidRDefault="00F00EB5" w:rsidP="004E2C00">
            <w:pPr>
              <w:rPr>
                <w:sz w:val="20"/>
                <w:szCs w:val="20"/>
              </w:rPr>
            </w:pPr>
            <w:r>
              <w:rPr>
                <w:sz w:val="20"/>
                <w:szCs w:val="20"/>
              </w:rPr>
              <w:t>4</w:t>
            </w:r>
          </w:p>
        </w:tc>
        <w:tc>
          <w:tcPr>
            <w:tcW w:w="1390" w:type="dxa"/>
            <w:tcBorders>
              <w:top w:val="single" w:sz="4" w:space="0" w:color="auto"/>
              <w:left w:val="single" w:sz="4" w:space="0" w:color="auto"/>
              <w:bottom w:val="single" w:sz="4" w:space="0" w:color="auto"/>
              <w:right w:val="single" w:sz="4" w:space="0" w:color="auto"/>
            </w:tcBorders>
            <w:hideMark/>
          </w:tcPr>
          <w:p w:rsidR="00DB06C5" w:rsidRPr="00DB06C5" w:rsidRDefault="00DB06C5" w:rsidP="00F00EB5">
            <w:pPr>
              <w:jc w:val="center"/>
            </w:pPr>
            <w:r w:rsidRPr="00DB06C5">
              <w:rPr>
                <w:sz w:val="22"/>
                <w:szCs w:val="22"/>
              </w:rPr>
              <w:t>10,11,12,13</w:t>
            </w:r>
          </w:p>
        </w:tc>
        <w:tc>
          <w:tcPr>
            <w:tcW w:w="824" w:type="dxa"/>
            <w:tcBorders>
              <w:top w:val="single" w:sz="4" w:space="0" w:color="auto"/>
              <w:left w:val="single" w:sz="4" w:space="0" w:color="auto"/>
              <w:bottom w:val="single" w:sz="4" w:space="0" w:color="auto"/>
              <w:right w:val="single" w:sz="4" w:space="0" w:color="auto"/>
            </w:tcBorders>
          </w:tcPr>
          <w:p w:rsidR="00DB06C5" w:rsidRDefault="00DB06C5" w:rsidP="00D0523D">
            <w:pPr>
              <w:rPr>
                <w:sz w:val="20"/>
                <w:szCs w:val="20"/>
              </w:rPr>
            </w:pPr>
            <w:r>
              <w:rPr>
                <w:sz w:val="20"/>
                <w:szCs w:val="20"/>
              </w:rPr>
              <w:t>201</w:t>
            </w:r>
            <w:r w:rsidR="00D0523D">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DB06C5" w:rsidRDefault="00D0523D" w:rsidP="00D0523D">
            <w:pPr>
              <w:rPr>
                <w:sz w:val="20"/>
                <w:szCs w:val="20"/>
              </w:rPr>
            </w:pPr>
            <w:r>
              <w:rPr>
                <w:sz w:val="20"/>
                <w:szCs w:val="20"/>
              </w:rPr>
              <w:t>65</w:t>
            </w:r>
            <w:r w:rsidR="00DB06C5">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B06C5" w:rsidRDefault="00D0523D" w:rsidP="00D0523D">
            <w:pPr>
              <w:rPr>
                <w:sz w:val="20"/>
                <w:szCs w:val="20"/>
              </w:rPr>
            </w:pPr>
            <w:r>
              <w:rPr>
                <w:sz w:val="20"/>
                <w:szCs w:val="20"/>
              </w:rPr>
              <w:t>65</w:t>
            </w:r>
            <w:r w:rsidR="00DB06C5">
              <w:rPr>
                <w:sz w:val="20"/>
                <w:szCs w:val="20"/>
              </w:rPr>
              <w:t>00</w:t>
            </w:r>
          </w:p>
        </w:tc>
      </w:tr>
      <w:tr w:rsidR="00D0523D" w:rsidTr="00085039">
        <w:tc>
          <w:tcPr>
            <w:tcW w:w="392" w:type="dxa"/>
            <w:tcBorders>
              <w:top w:val="single" w:sz="4" w:space="0" w:color="auto"/>
              <w:left w:val="single" w:sz="4" w:space="0" w:color="auto"/>
              <w:bottom w:val="single" w:sz="4" w:space="0" w:color="auto"/>
              <w:right w:val="single" w:sz="4" w:space="0" w:color="auto"/>
            </w:tcBorders>
          </w:tcPr>
          <w:p w:rsidR="00D0523D" w:rsidRDefault="00F00EB5" w:rsidP="004E2C00">
            <w:pPr>
              <w:rPr>
                <w:sz w:val="20"/>
                <w:szCs w:val="20"/>
              </w:rPr>
            </w:pPr>
            <w:r>
              <w:rPr>
                <w:sz w:val="20"/>
                <w:szCs w:val="20"/>
              </w:rPr>
              <w:t>8</w:t>
            </w:r>
          </w:p>
        </w:tc>
        <w:tc>
          <w:tcPr>
            <w:tcW w:w="1730" w:type="dxa"/>
            <w:tcBorders>
              <w:top w:val="single" w:sz="4" w:space="0" w:color="auto"/>
              <w:left w:val="single" w:sz="4" w:space="0" w:color="auto"/>
              <w:bottom w:val="single" w:sz="4" w:space="0" w:color="auto"/>
              <w:right w:val="single" w:sz="4" w:space="0" w:color="auto"/>
            </w:tcBorders>
            <w:hideMark/>
          </w:tcPr>
          <w:p w:rsidR="00D0523D" w:rsidRDefault="00D0523D" w:rsidP="004E2C00">
            <w:pPr>
              <w:rPr>
                <w:sz w:val="20"/>
                <w:szCs w:val="20"/>
              </w:rPr>
            </w:pPr>
            <w:r>
              <w:rPr>
                <w:sz w:val="20"/>
                <w:szCs w:val="20"/>
              </w:rPr>
              <w:t>Мощение,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D0523D" w:rsidRDefault="00D0523D" w:rsidP="00AC6D00">
            <w:pPr>
              <w:rPr>
                <w:sz w:val="20"/>
                <w:szCs w:val="20"/>
              </w:rPr>
            </w:pPr>
            <w:r>
              <w:rPr>
                <w:sz w:val="20"/>
                <w:szCs w:val="20"/>
              </w:rPr>
              <w:t>Торговля пищевой продукци</w:t>
            </w:r>
            <w:r w:rsidR="00503D4E">
              <w:rPr>
                <w:sz w:val="20"/>
                <w:szCs w:val="20"/>
              </w:rPr>
              <w:t>ей</w:t>
            </w:r>
          </w:p>
          <w:p w:rsidR="00D0523D" w:rsidRDefault="00D0523D" w:rsidP="00AC6D00">
            <w:pPr>
              <w:rPr>
                <w:sz w:val="20"/>
                <w:szCs w:val="20"/>
              </w:rPr>
            </w:pPr>
            <w:r>
              <w:rPr>
                <w:sz w:val="20"/>
                <w:szCs w:val="20"/>
              </w:rPr>
              <w:t>(мороженое, попкорн, сладкая вата и т.д.)</w:t>
            </w:r>
          </w:p>
        </w:tc>
        <w:tc>
          <w:tcPr>
            <w:tcW w:w="1134" w:type="dxa"/>
            <w:tcBorders>
              <w:top w:val="single" w:sz="4" w:space="0" w:color="auto"/>
              <w:left w:val="single" w:sz="4" w:space="0" w:color="auto"/>
              <w:bottom w:val="single" w:sz="4" w:space="0" w:color="auto"/>
              <w:right w:val="single" w:sz="4" w:space="0" w:color="auto"/>
            </w:tcBorders>
            <w:hideMark/>
          </w:tcPr>
          <w:p w:rsidR="00D0523D" w:rsidRDefault="00D0523D" w:rsidP="004E2C00">
            <w:pPr>
              <w:rPr>
                <w:sz w:val="20"/>
                <w:szCs w:val="20"/>
              </w:rPr>
            </w:pPr>
            <w:r>
              <w:rPr>
                <w:sz w:val="20"/>
                <w:szCs w:val="20"/>
              </w:rPr>
              <w:t>21(7х3)</w:t>
            </w:r>
          </w:p>
        </w:tc>
        <w:tc>
          <w:tcPr>
            <w:tcW w:w="851" w:type="dxa"/>
            <w:tcBorders>
              <w:top w:val="single" w:sz="4" w:space="0" w:color="auto"/>
              <w:left w:val="single" w:sz="4" w:space="0" w:color="auto"/>
              <w:bottom w:val="single" w:sz="4" w:space="0" w:color="auto"/>
              <w:right w:val="single" w:sz="4" w:space="0" w:color="auto"/>
            </w:tcBorders>
            <w:hideMark/>
          </w:tcPr>
          <w:p w:rsidR="00D0523D" w:rsidRDefault="00D0523D"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D0523D" w:rsidRPr="00101669" w:rsidRDefault="00101669" w:rsidP="00101669">
            <w:pPr>
              <w:jc w:val="center"/>
            </w:pPr>
            <w:r w:rsidRPr="00101669">
              <w:t>1</w:t>
            </w:r>
            <w:r w:rsidR="00D0523D" w:rsidRPr="00101669">
              <w:t xml:space="preserve">4 </w:t>
            </w:r>
            <w:r w:rsidRPr="00101669">
              <w:t xml:space="preserve"> </w:t>
            </w:r>
          </w:p>
        </w:tc>
        <w:tc>
          <w:tcPr>
            <w:tcW w:w="824" w:type="dxa"/>
            <w:tcBorders>
              <w:top w:val="single" w:sz="4" w:space="0" w:color="auto"/>
              <w:left w:val="single" w:sz="4" w:space="0" w:color="auto"/>
              <w:bottom w:val="single" w:sz="4" w:space="0" w:color="auto"/>
              <w:right w:val="single" w:sz="4" w:space="0" w:color="auto"/>
            </w:tcBorders>
          </w:tcPr>
          <w:p w:rsidR="00D0523D" w:rsidRDefault="00D0523D" w:rsidP="00101669">
            <w:pPr>
              <w:rPr>
                <w:sz w:val="20"/>
                <w:szCs w:val="20"/>
              </w:rPr>
            </w:pPr>
            <w:r>
              <w:rPr>
                <w:sz w:val="20"/>
                <w:szCs w:val="20"/>
              </w:rPr>
              <w:t>201</w:t>
            </w:r>
            <w:r w:rsidR="00101669">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D0523D" w:rsidRDefault="00101669" w:rsidP="004E2C00">
            <w:pPr>
              <w:rPr>
                <w:sz w:val="20"/>
                <w:szCs w:val="20"/>
              </w:rPr>
            </w:pPr>
            <w:r>
              <w:rPr>
                <w:sz w:val="20"/>
                <w:szCs w:val="20"/>
              </w:rPr>
              <w:t>26</w:t>
            </w:r>
            <w:r w:rsidR="00D0523D">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D0523D" w:rsidRDefault="00101669" w:rsidP="004E2C00">
            <w:pPr>
              <w:rPr>
                <w:sz w:val="20"/>
                <w:szCs w:val="20"/>
              </w:rPr>
            </w:pPr>
            <w:r>
              <w:rPr>
                <w:sz w:val="20"/>
                <w:szCs w:val="20"/>
              </w:rPr>
              <w:t>26</w:t>
            </w:r>
            <w:r w:rsidR="00D0523D">
              <w:rPr>
                <w:sz w:val="20"/>
                <w:szCs w:val="20"/>
              </w:rPr>
              <w:t>000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F00EB5" w:rsidP="004E2C00">
            <w:pPr>
              <w:rPr>
                <w:sz w:val="20"/>
                <w:szCs w:val="20"/>
              </w:rPr>
            </w:pPr>
            <w:r>
              <w:rPr>
                <w:sz w:val="20"/>
                <w:szCs w:val="20"/>
              </w:rPr>
              <w:t>9</w:t>
            </w:r>
          </w:p>
        </w:tc>
        <w:tc>
          <w:tcPr>
            <w:tcW w:w="1730" w:type="dxa"/>
            <w:tcBorders>
              <w:top w:val="single" w:sz="4" w:space="0" w:color="auto"/>
              <w:left w:val="single" w:sz="4" w:space="0" w:color="auto"/>
              <w:bottom w:val="single" w:sz="4" w:space="0" w:color="auto"/>
              <w:right w:val="single" w:sz="4" w:space="0" w:color="auto"/>
            </w:tcBorders>
            <w:hideMark/>
          </w:tcPr>
          <w:p w:rsidR="004E2C00" w:rsidRDefault="00AC6D00" w:rsidP="004E2C00">
            <w:pPr>
              <w:rPr>
                <w:sz w:val="20"/>
                <w:szCs w:val="20"/>
              </w:rPr>
            </w:pPr>
            <w:r>
              <w:rPr>
                <w:sz w:val="20"/>
                <w:szCs w:val="20"/>
              </w:rPr>
              <w:t>Мощение</w:t>
            </w:r>
            <w:r w:rsidR="004E2C00">
              <w:rPr>
                <w:sz w:val="20"/>
                <w:szCs w:val="20"/>
              </w:rPr>
              <w:t>, литер 23 (часть мощений)</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101669" w:rsidP="004E2C00">
            <w:pPr>
              <w:rPr>
                <w:sz w:val="20"/>
                <w:szCs w:val="20"/>
              </w:rPr>
            </w:pPr>
            <w:r>
              <w:rPr>
                <w:sz w:val="20"/>
                <w:szCs w:val="20"/>
              </w:rPr>
              <w:t>Оказание услуг на тренажере «гироскоп»</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101669" w:rsidP="004E2C00">
            <w:pPr>
              <w:rPr>
                <w:sz w:val="20"/>
                <w:szCs w:val="20"/>
              </w:rPr>
            </w:pPr>
            <w:r>
              <w:rPr>
                <w:sz w:val="20"/>
                <w:szCs w:val="20"/>
              </w:rPr>
              <w:t>6(2х3</w:t>
            </w:r>
            <w:r w:rsidR="004E2C00">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101669"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4E2C00" w:rsidRPr="00101669" w:rsidRDefault="00101669" w:rsidP="00F46BE9">
            <w:pPr>
              <w:jc w:val="center"/>
            </w:pPr>
            <w:r w:rsidRPr="00101669">
              <w:t>24</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101669">
            <w:pPr>
              <w:rPr>
                <w:sz w:val="20"/>
                <w:szCs w:val="20"/>
              </w:rPr>
            </w:pPr>
            <w:r>
              <w:rPr>
                <w:sz w:val="20"/>
                <w:szCs w:val="20"/>
              </w:rPr>
              <w:t>201</w:t>
            </w:r>
            <w:r w:rsidR="00101669">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7500</w:t>
            </w:r>
          </w:p>
        </w:tc>
        <w:tc>
          <w:tcPr>
            <w:tcW w:w="1275" w:type="dxa"/>
            <w:tcBorders>
              <w:top w:val="single" w:sz="4" w:space="0" w:color="auto"/>
              <w:left w:val="single" w:sz="4" w:space="0" w:color="auto"/>
              <w:bottom w:val="single" w:sz="4" w:space="0" w:color="auto"/>
              <w:right w:val="single" w:sz="4" w:space="0" w:color="auto"/>
            </w:tcBorders>
          </w:tcPr>
          <w:p w:rsidR="004E2C00" w:rsidRDefault="00DC2092" w:rsidP="004E2C00">
            <w:pPr>
              <w:rPr>
                <w:sz w:val="20"/>
                <w:szCs w:val="20"/>
              </w:rPr>
            </w:pPr>
            <w:r>
              <w:rPr>
                <w:sz w:val="20"/>
                <w:szCs w:val="20"/>
              </w:rPr>
              <w:t>7500</w:t>
            </w:r>
          </w:p>
        </w:tc>
      </w:tr>
      <w:tr w:rsidR="004E2C00" w:rsidTr="00085039">
        <w:tc>
          <w:tcPr>
            <w:tcW w:w="392" w:type="dxa"/>
            <w:tcBorders>
              <w:top w:val="single" w:sz="4" w:space="0" w:color="auto"/>
              <w:left w:val="single" w:sz="4" w:space="0" w:color="auto"/>
              <w:bottom w:val="single" w:sz="4" w:space="0" w:color="auto"/>
              <w:right w:val="single" w:sz="4" w:space="0" w:color="auto"/>
            </w:tcBorders>
          </w:tcPr>
          <w:p w:rsidR="004E2C00" w:rsidRDefault="00F00EB5" w:rsidP="004E2C00">
            <w:pPr>
              <w:rPr>
                <w:sz w:val="20"/>
                <w:szCs w:val="20"/>
              </w:rPr>
            </w:pPr>
            <w:r>
              <w:rPr>
                <w:sz w:val="20"/>
                <w:szCs w:val="20"/>
              </w:rPr>
              <w:t>10</w:t>
            </w:r>
          </w:p>
        </w:tc>
        <w:tc>
          <w:tcPr>
            <w:tcW w:w="1730" w:type="dxa"/>
            <w:tcBorders>
              <w:top w:val="single" w:sz="4" w:space="0" w:color="auto"/>
              <w:left w:val="single" w:sz="4" w:space="0" w:color="auto"/>
              <w:bottom w:val="single" w:sz="4" w:space="0" w:color="auto"/>
              <w:right w:val="single" w:sz="4" w:space="0" w:color="auto"/>
            </w:tcBorders>
            <w:hideMark/>
          </w:tcPr>
          <w:p w:rsidR="00085039" w:rsidRDefault="004E2C00" w:rsidP="00662257">
            <w:pPr>
              <w:rPr>
                <w:sz w:val="20"/>
                <w:szCs w:val="20"/>
              </w:rPr>
            </w:pPr>
            <w:r>
              <w:rPr>
                <w:sz w:val="20"/>
                <w:szCs w:val="20"/>
              </w:rPr>
              <w:t>Мощение , литер</w:t>
            </w:r>
            <w:r w:rsidR="00085039">
              <w:rPr>
                <w:sz w:val="20"/>
                <w:szCs w:val="20"/>
              </w:rPr>
              <w:t>18, (часть мощений)</w:t>
            </w:r>
          </w:p>
          <w:p w:rsidR="004E2C00" w:rsidRDefault="004E2C00" w:rsidP="00085039">
            <w:pPr>
              <w:rPr>
                <w:sz w:val="20"/>
                <w:szCs w:val="20"/>
              </w:rPr>
            </w:pPr>
            <w:r>
              <w:rPr>
                <w:sz w:val="20"/>
                <w:szCs w:val="20"/>
              </w:rPr>
              <w:t xml:space="preserve"> </w:t>
            </w:r>
            <w:r w:rsidR="00662257">
              <w:rPr>
                <w:sz w:val="20"/>
                <w:szCs w:val="20"/>
              </w:rPr>
              <w:t xml:space="preserve"> сквер </w:t>
            </w:r>
            <w:r w:rsidR="00085039">
              <w:rPr>
                <w:sz w:val="20"/>
                <w:szCs w:val="20"/>
              </w:rPr>
              <w:t>«</w:t>
            </w:r>
            <w:r w:rsidR="00662257">
              <w:rPr>
                <w:sz w:val="20"/>
                <w:szCs w:val="20"/>
              </w:rPr>
              <w:t>Дружба»</w:t>
            </w:r>
            <w:r>
              <w:rPr>
                <w:sz w:val="20"/>
                <w:szCs w:val="20"/>
              </w:rPr>
              <w:t xml:space="preserve"> </w:t>
            </w:r>
          </w:p>
        </w:tc>
        <w:tc>
          <w:tcPr>
            <w:tcW w:w="1444" w:type="dxa"/>
            <w:tcBorders>
              <w:top w:val="single" w:sz="4" w:space="0" w:color="auto"/>
              <w:left w:val="single" w:sz="4" w:space="0" w:color="auto"/>
              <w:bottom w:val="single" w:sz="4" w:space="0" w:color="auto"/>
              <w:right w:val="single" w:sz="4" w:space="0" w:color="auto"/>
            </w:tcBorders>
            <w:hideMark/>
          </w:tcPr>
          <w:p w:rsidR="004E2C00" w:rsidRDefault="00662257" w:rsidP="004E2C00">
            <w:pPr>
              <w:rPr>
                <w:sz w:val="20"/>
                <w:szCs w:val="20"/>
              </w:rPr>
            </w:pPr>
            <w:r>
              <w:rPr>
                <w:sz w:val="20"/>
                <w:szCs w:val="20"/>
              </w:rPr>
              <w:t>Прокат аккумуляторных машинок</w:t>
            </w:r>
          </w:p>
        </w:tc>
        <w:tc>
          <w:tcPr>
            <w:tcW w:w="1134" w:type="dxa"/>
            <w:tcBorders>
              <w:top w:val="single" w:sz="4" w:space="0" w:color="auto"/>
              <w:left w:val="single" w:sz="4" w:space="0" w:color="auto"/>
              <w:bottom w:val="single" w:sz="4" w:space="0" w:color="auto"/>
              <w:right w:val="single" w:sz="4" w:space="0" w:color="auto"/>
            </w:tcBorders>
            <w:hideMark/>
          </w:tcPr>
          <w:p w:rsidR="004E2C00" w:rsidRDefault="00662257" w:rsidP="004E2C00">
            <w:pPr>
              <w:rPr>
                <w:sz w:val="20"/>
                <w:szCs w:val="20"/>
              </w:rPr>
            </w:pPr>
            <w:r>
              <w:rPr>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4E2C00" w:rsidRDefault="004E2C00" w:rsidP="004E2C00">
            <w:pPr>
              <w:rPr>
                <w:sz w:val="20"/>
                <w:szCs w:val="20"/>
              </w:rPr>
            </w:pPr>
            <w:r>
              <w:rPr>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4E2C00" w:rsidRPr="00AD3F49" w:rsidRDefault="00662257" w:rsidP="00F46BE9">
            <w:pPr>
              <w:jc w:val="center"/>
            </w:pPr>
            <w:r w:rsidRPr="00AD3F49">
              <w:t>1</w:t>
            </w:r>
          </w:p>
        </w:tc>
        <w:tc>
          <w:tcPr>
            <w:tcW w:w="824" w:type="dxa"/>
            <w:tcBorders>
              <w:top w:val="single" w:sz="4" w:space="0" w:color="auto"/>
              <w:left w:val="single" w:sz="4" w:space="0" w:color="auto"/>
              <w:bottom w:val="single" w:sz="4" w:space="0" w:color="auto"/>
              <w:right w:val="single" w:sz="4" w:space="0" w:color="auto"/>
            </w:tcBorders>
          </w:tcPr>
          <w:p w:rsidR="004E2C00" w:rsidRDefault="00DC2092" w:rsidP="00662257">
            <w:pPr>
              <w:rPr>
                <w:sz w:val="20"/>
                <w:szCs w:val="20"/>
              </w:rPr>
            </w:pPr>
            <w:r>
              <w:rPr>
                <w:sz w:val="20"/>
                <w:szCs w:val="20"/>
              </w:rPr>
              <w:t>201</w:t>
            </w:r>
            <w:r w:rsidR="00662257">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4E2C00" w:rsidRDefault="00662257" w:rsidP="004E2C00">
            <w:pPr>
              <w:rPr>
                <w:sz w:val="20"/>
                <w:szCs w:val="20"/>
              </w:rPr>
            </w:pPr>
            <w:r>
              <w:rPr>
                <w:sz w:val="20"/>
                <w:szCs w:val="20"/>
              </w:rPr>
              <w:t>7500</w:t>
            </w:r>
          </w:p>
        </w:tc>
        <w:tc>
          <w:tcPr>
            <w:tcW w:w="1275" w:type="dxa"/>
            <w:tcBorders>
              <w:top w:val="single" w:sz="4" w:space="0" w:color="auto"/>
              <w:left w:val="single" w:sz="4" w:space="0" w:color="auto"/>
              <w:bottom w:val="single" w:sz="4" w:space="0" w:color="auto"/>
              <w:right w:val="single" w:sz="4" w:space="0" w:color="auto"/>
            </w:tcBorders>
          </w:tcPr>
          <w:p w:rsidR="004E2C00" w:rsidRDefault="00662257" w:rsidP="004E2C00">
            <w:pPr>
              <w:rPr>
                <w:sz w:val="20"/>
                <w:szCs w:val="20"/>
              </w:rPr>
            </w:pPr>
            <w:r>
              <w:rPr>
                <w:sz w:val="20"/>
                <w:szCs w:val="20"/>
              </w:rPr>
              <w:t>7500</w:t>
            </w:r>
          </w:p>
        </w:tc>
      </w:tr>
      <w:tr w:rsidR="00085039" w:rsidTr="00085039">
        <w:tc>
          <w:tcPr>
            <w:tcW w:w="392" w:type="dxa"/>
            <w:tcBorders>
              <w:top w:val="single" w:sz="4" w:space="0" w:color="auto"/>
              <w:left w:val="single" w:sz="4" w:space="0" w:color="auto"/>
              <w:bottom w:val="single" w:sz="4" w:space="0" w:color="auto"/>
              <w:right w:val="single" w:sz="4" w:space="0" w:color="auto"/>
            </w:tcBorders>
          </w:tcPr>
          <w:p w:rsidR="00085039" w:rsidRDefault="00085039" w:rsidP="004E2C00">
            <w:pPr>
              <w:rPr>
                <w:sz w:val="20"/>
                <w:szCs w:val="20"/>
              </w:rPr>
            </w:pPr>
            <w:r>
              <w:rPr>
                <w:sz w:val="20"/>
                <w:szCs w:val="20"/>
              </w:rPr>
              <w:t>11</w:t>
            </w:r>
          </w:p>
        </w:tc>
        <w:tc>
          <w:tcPr>
            <w:tcW w:w="1730" w:type="dxa"/>
            <w:tcBorders>
              <w:top w:val="single" w:sz="4" w:space="0" w:color="auto"/>
              <w:left w:val="single" w:sz="4" w:space="0" w:color="auto"/>
              <w:bottom w:val="single" w:sz="4" w:space="0" w:color="auto"/>
              <w:right w:val="single" w:sz="4" w:space="0" w:color="auto"/>
            </w:tcBorders>
            <w:hideMark/>
          </w:tcPr>
          <w:p w:rsidR="00085039" w:rsidRDefault="00085039" w:rsidP="004E5B25">
            <w:pPr>
              <w:rPr>
                <w:sz w:val="20"/>
                <w:szCs w:val="20"/>
              </w:rPr>
            </w:pPr>
            <w:r>
              <w:rPr>
                <w:sz w:val="20"/>
                <w:szCs w:val="20"/>
              </w:rPr>
              <w:t>Мощение , литер18, (часть мощений)</w:t>
            </w:r>
          </w:p>
          <w:p w:rsidR="00085039" w:rsidRDefault="00085039" w:rsidP="004E5B25">
            <w:pPr>
              <w:rPr>
                <w:sz w:val="20"/>
                <w:szCs w:val="20"/>
              </w:rPr>
            </w:pPr>
            <w:r>
              <w:rPr>
                <w:sz w:val="20"/>
                <w:szCs w:val="20"/>
              </w:rPr>
              <w:t xml:space="preserve">  сквер «Дружба» </w:t>
            </w:r>
          </w:p>
        </w:tc>
        <w:tc>
          <w:tcPr>
            <w:tcW w:w="1444" w:type="dxa"/>
            <w:tcBorders>
              <w:top w:val="single" w:sz="4" w:space="0" w:color="auto"/>
              <w:left w:val="single" w:sz="4" w:space="0" w:color="auto"/>
              <w:bottom w:val="single" w:sz="4" w:space="0" w:color="auto"/>
              <w:right w:val="single" w:sz="4" w:space="0" w:color="auto"/>
            </w:tcBorders>
            <w:hideMark/>
          </w:tcPr>
          <w:p w:rsidR="00085039" w:rsidRDefault="00085039" w:rsidP="004E2C00">
            <w:pPr>
              <w:rPr>
                <w:sz w:val="20"/>
                <w:szCs w:val="20"/>
              </w:rPr>
            </w:pPr>
            <w:r>
              <w:rPr>
                <w:sz w:val="20"/>
                <w:szCs w:val="20"/>
              </w:rPr>
              <w:t xml:space="preserve"> Торговля пищевой продукцией</w:t>
            </w:r>
          </w:p>
        </w:tc>
        <w:tc>
          <w:tcPr>
            <w:tcW w:w="1134" w:type="dxa"/>
            <w:tcBorders>
              <w:top w:val="single" w:sz="4" w:space="0" w:color="auto"/>
              <w:left w:val="single" w:sz="4" w:space="0" w:color="auto"/>
              <w:bottom w:val="single" w:sz="4" w:space="0" w:color="auto"/>
              <w:right w:val="single" w:sz="4" w:space="0" w:color="auto"/>
            </w:tcBorders>
            <w:hideMark/>
          </w:tcPr>
          <w:p w:rsidR="00085039" w:rsidRDefault="00085039" w:rsidP="004E2C00">
            <w:pPr>
              <w:rPr>
                <w:sz w:val="20"/>
                <w:szCs w:val="20"/>
              </w:rPr>
            </w:pPr>
            <w:r>
              <w:rPr>
                <w:sz w:val="20"/>
                <w:szCs w:val="20"/>
              </w:rPr>
              <w:t xml:space="preserve"> 8</w:t>
            </w:r>
          </w:p>
        </w:tc>
        <w:tc>
          <w:tcPr>
            <w:tcW w:w="851" w:type="dxa"/>
            <w:tcBorders>
              <w:top w:val="single" w:sz="4" w:space="0" w:color="auto"/>
              <w:left w:val="single" w:sz="4" w:space="0" w:color="auto"/>
              <w:bottom w:val="single" w:sz="4" w:space="0" w:color="auto"/>
              <w:right w:val="single" w:sz="4" w:space="0" w:color="auto"/>
            </w:tcBorders>
            <w:hideMark/>
          </w:tcPr>
          <w:p w:rsidR="00085039" w:rsidRDefault="00085039" w:rsidP="004E2C00">
            <w:pPr>
              <w:rPr>
                <w:sz w:val="20"/>
                <w:szCs w:val="20"/>
              </w:rPr>
            </w:pPr>
            <w:r>
              <w:rPr>
                <w:sz w:val="20"/>
                <w:szCs w:val="20"/>
              </w:rPr>
              <w:t xml:space="preserve"> 2</w:t>
            </w:r>
          </w:p>
        </w:tc>
        <w:tc>
          <w:tcPr>
            <w:tcW w:w="1390" w:type="dxa"/>
            <w:tcBorders>
              <w:top w:val="single" w:sz="4" w:space="0" w:color="auto"/>
              <w:left w:val="single" w:sz="4" w:space="0" w:color="auto"/>
              <w:bottom w:val="single" w:sz="4" w:space="0" w:color="auto"/>
              <w:right w:val="single" w:sz="4" w:space="0" w:color="auto"/>
            </w:tcBorders>
            <w:hideMark/>
          </w:tcPr>
          <w:p w:rsidR="00085039" w:rsidRPr="00AD3F49" w:rsidRDefault="00085039" w:rsidP="00F46BE9">
            <w:pPr>
              <w:jc w:val="center"/>
            </w:pPr>
            <w:r w:rsidRPr="00AD3F49">
              <w:t>2,4</w:t>
            </w:r>
          </w:p>
        </w:tc>
        <w:tc>
          <w:tcPr>
            <w:tcW w:w="824" w:type="dxa"/>
            <w:tcBorders>
              <w:top w:val="single" w:sz="4" w:space="0" w:color="auto"/>
              <w:left w:val="single" w:sz="4" w:space="0" w:color="auto"/>
              <w:bottom w:val="single" w:sz="4" w:space="0" w:color="auto"/>
              <w:right w:val="single" w:sz="4" w:space="0" w:color="auto"/>
            </w:tcBorders>
          </w:tcPr>
          <w:p w:rsidR="00085039" w:rsidRDefault="00085039" w:rsidP="00662257">
            <w:pPr>
              <w:rPr>
                <w:sz w:val="20"/>
                <w:szCs w:val="20"/>
              </w:rPr>
            </w:pPr>
            <w:r>
              <w:rPr>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085039" w:rsidRDefault="00085039" w:rsidP="004E2C00">
            <w:pPr>
              <w:rPr>
                <w:sz w:val="20"/>
                <w:szCs w:val="20"/>
              </w:rPr>
            </w:pPr>
            <w:r>
              <w:rPr>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085039" w:rsidRDefault="00085039" w:rsidP="004E2C00">
            <w:pPr>
              <w:rPr>
                <w:sz w:val="20"/>
                <w:szCs w:val="20"/>
              </w:rPr>
            </w:pPr>
            <w:r>
              <w:rPr>
                <w:sz w:val="20"/>
                <w:szCs w:val="20"/>
              </w:rPr>
              <w:t>3000</w:t>
            </w:r>
          </w:p>
        </w:tc>
      </w:tr>
    </w:tbl>
    <w:p w:rsidR="004E2C00" w:rsidRDefault="004E2C00" w:rsidP="0099747D">
      <w:pPr>
        <w:pStyle w:val="a7"/>
      </w:pPr>
    </w:p>
    <w:p w:rsidR="00A506BE" w:rsidRPr="001456BC" w:rsidRDefault="00A506BE" w:rsidP="007778C8">
      <w:pPr>
        <w:pStyle w:val="a4"/>
        <w:ind w:left="0"/>
        <w:rPr>
          <w:color w:val="000000"/>
        </w:rPr>
      </w:pPr>
      <w:r w:rsidRPr="001456BC">
        <w:rPr>
          <w:color w:val="000000"/>
        </w:rPr>
        <w:t>Детальное расположение объект</w:t>
      </w:r>
      <w:r>
        <w:rPr>
          <w:color w:val="000000"/>
        </w:rPr>
        <w:t>ов</w:t>
      </w:r>
      <w:r w:rsidRPr="001456BC">
        <w:rPr>
          <w:color w:val="000000"/>
        </w:rPr>
        <w:t xml:space="preserve"> на территории МАУК «Парк Победы»</w:t>
      </w:r>
      <w:r>
        <w:rPr>
          <w:color w:val="000000"/>
        </w:rPr>
        <w:t xml:space="preserve"> отображено на </w:t>
      </w:r>
      <w:r w:rsidRPr="001456BC">
        <w:rPr>
          <w:color w:val="000000"/>
        </w:rPr>
        <w:t xml:space="preserve"> план-схем</w:t>
      </w:r>
      <w:r>
        <w:rPr>
          <w:color w:val="000000"/>
        </w:rPr>
        <w:t>е</w:t>
      </w:r>
      <w:r w:rsidRPr="001456BC">
        <w:rPr>
          <w:color w:val="000000"/>
        </w:rPr>
        <w:t xml:space="preserve"> расположения объект</w:t>
      </w:r>
      <w:r>
        <w:rPr>
          <w:color w:val="000000"/>
        </w:rPr>
        <w:t>ов</w:t>
      </w:r>
      <w:r w:rsidRPr="001456BC">
        <w:rPr>
          <w:color w:val="000000"/>
        </w:rPr>
        <w:t xml:space="preserve"> </w:t>
      </w:r>
      <w:r>
        <w:rPr>
          <w:color w:val="000000"/>
        </w:rPr>
        <w:t xml:space="preserve">аренды (лотов) </w:t>
      </w:r>
      <w:r w:rsidRPr="001456BC">
        <w:rPr>
          <w:color w:val="000000"/>
        </w:rPr>
        <w:t xml:space="preserve">на территории парка </w:t>
      </w:r>
      <w:r>
        <w:rPr>
          <w:color w:val="000000"/>
        </w:rPr>
        <w:t xml:space="preserve">в </w:t>
      </w:r>
      <w:r w:rsidRPr="001456BC">
        <w:rPr>
          <w:color w:val="000000"/>
        </w:rPr>
        <w:t xml:space="preserve">приложении </w:t>
      </w:r>
      <w:r>
        <w:rPr>
          <w:color w:val="000000"/>
        </w:rPr>
        <w:t>к настоящей документации</w:t>
      </w:r>
      <w:r w:rsidRPr="001456BC">
        <w:rPr>
          <w:color w:val="000000"/>
        </w:rPr>
        <w:t>.</w:t>
      </w:r>
    </w:p>
    <w:p w:rsidR="00A506BE" w:rsidRPr="001456BC" w:rsidRDefault="00A506BE" w:rsidP="00335BB4">
      <w:pPr>
        <w:ind w:left="360"/>
        <w:jc w:val="both"/>
      </w:pPr>
      <w:r w:rsidRPr="001456BC">
        <w:t xml:space="preserve">                                               </w:t>
      </w:r>
    </w:p>
    <w:p w:rsidR="00A506BE" w:rsidRDefault="00A506BE" w:rsidP="004C111B">
      <w:pPr>
        <w:ind w:left="360"/>
        <w:jc w:val="center"/>
        <w:rPr>
          <w:b/>
        </w:rPr>
      </w:pPr>
      <w:r>
        <w:t xml:space="preserve">3. </w:t>
      </w:r>
      <w:r w:rsidRPr="00EC0588">
        <w:rPr>
          <w:b/>
        </w:rPr>
        <w:t>УСЛОВИЯ УЧАСТИЯ В АУКЦИОНЕ</w:t>
      </w:r>
      <w:bookmarkEnd w:id="0"/>
    </w:p>
    <w:p w:rsidR="00A506BE" w:rsidRPr="00EC0588" w:rsidRDefault="00A506BE" w:rsidP="001506B1">
      <w:pPr>
        <w:tabs>
          <w:tab w:val="left" w:pos="6173"/>
        </w:tabs>
        <w:ind w:left="360"/>
        <w:jc w:val="both"/>
        <w:rPr>
          <w:b/>
          <w:i/>
        </w:rPr>
      </w:pPr>
      <w:r>
        <w:rPr>
          <w:b/>
          <w:i/>
        </w:rPr>
        <w:tab/>
      </w:r>
    </w:p>
    <w:p w:rsidR="00A506BE" w:rsidRPr="00EC0588" w:rsidRDefault="00A506BE" w:rsidP="000828AA">
      <w:pPr>
        <w:ind w:firstLine="360"/>
        <w:jc w:val="both"/>
      </w:pPr>
      <w:r>
        <w:t>3</w:t>
      </w:r>
      <w:r w:rsidRPr="00671E07">
        <w:t>.1.</w:t>
      </w:r>
      <w:r w:rsidRPr="00EC0588">
        <w:t xml:space="preserve"> </w:t>
      </w:r>
      <w:r>
        <w:t>Претендент</w:t>
      </w:r>
      <w:r w:rsidRPr="00EC0588">
        <w:t xml:space="preserve"> </w:t>
      </w:r>
      <w:r>
        <w:t>обязан</w:t>
      </w:r>
      <w:r w:rsidRPr="00EC0588">
        <w:t xml:space="preserve"> осуществить следующие действия:</w:t>
      </w:r>
    </w:p>
    <w:p w:rsidR="00A506BE" w:rsidRPr="0033521F" w:rsidRDefault="00A506BE" w:rsidP="00F049D0">
      <w:pPr>
        <w:numPr>
          <w:ilvl w:val="0"/>
          <w:numId w:val="2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w:t>
      </w:r>
      <w:r w:rsidRPr="0033521F">
        <w:t xml:space="preserve">(Приложение №3) с приложением необходимого пакета документов, перечень которых приведен в разделе </w:t>
      </w:r>
      <w:r>
        <w:t>6</w:t>
      </w:r>
      <w:r w:rsidRPr="0033521F">
        <w:t xml:space="preserve"> документации об Аукционе и Приложении №1 к ней;</w:t>
      </w:r>
    </w:p>
    <w:p w:rsidR="00A506BE" w:rsidRPr="008D77ED" w:rsidRDefault="00A506BE" w:rsidP="00F049D0">
      <w:pPr>
        <w:numPr>
          <w:ilvl w:val="0"/>
          <w:numId w:val="22"/>
        </w:numPr>
        <w:jc w:val="both"/>
      </w:pPr>
      <w:r w:rsidRPr="0033521F">
        <w:t>принять участие в аукционных торгах лично либо участием представителя</w:t>
      </w:r>
      <w:r w:rsidRPr="008D77ED">
        <w:t xml:space="preserve"> по доверенности</w:t>
      </w:r>
      <w:r>
        <w:t>.</w:t>
      </w:r>
    </w:p>
    <w:p w:rsidR="00A506BE" w:rsidRPr="00EC0588" w:rsidRDefault="00A506BE" w:rsidP="000828AA">
      <w:pPr>
        <w:ind w:firstLine="360"/>
        <w:jc w:val="both"/>
      </w:pPr>
      <w:r>
        <w:t>3</w:t>
      </w:r>
      <w:r w:rsidRPr="00671E07">
        <w:t>.2.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A506BE" w:rsidRPr="00EC0588" w:rsidRDefault="00A506BE" w:rsidP="000828AA">
      <w:pPr>
        <w:ind w:firstLine="360"/>
        <w:jc w:val="both"/>
      </w:pPr>
      <w:r>
        <w:lastRenderedPageBreak/>
        <w:t>3</w:t>
      </w:r>
      <w:r w:rsidRPr="00671E07">
        <w:t>.2.1.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A506BE" w:rsidRPr="00EC0588" w:rsidRDefault="00A506BE" w:rsidP="000828AA">
      <w:pPr>
        <w:ind w:firstLine="360"/>
        <w:jc w:val="both"/>
      </w:pPr>
      <w:r>
        <w:t>3</w:t>
      </w:r>
      <w:r w:rsidRPr="00671E07">
        <w:t>.2.2.</w:t>
      </w:r>
      <w:r>
        <w:t xml:space="preserve"> несоответствия заявки на участие в Аукционе требованиям, установленным в документации об Аукционе</w:t>
      </w:r>
      <w:r w:rsidRPr="00EC0588">
        <w:t>;</w:t>
      </w:r>
    </w:p>
    <w:p w:rsidR="00A506BE" w:rsidRDefault="00A506BE" w:rsidP="000828AA">
      <w:pPr>
        <w:ind w:firstLine="360"/>
        <w:jc w:val="both"/>
      </w:pPr>
      <w:r>
        <w:t>3</w:t>
      </w:r>
      <w:r w:rsidRPr="00671E07">
        <w:t>.2.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A506BE" w:rsidRDefault="00A506BE" w:rsidP="000828AA">
      <w:pPr>
        <w:ind w:firstLine="360"/>
        <w:jc w:val="both"/>
      </w:pPr>
      <w:r>
        <w:t>3</w:t>
      </w:r>
      <w:r w:rsidRPr="00671E07">
        <w:t>.2.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A506BE" w:rsidRDefault="00A506BE" w:rsidP="000828AA">
      <w:pPr>
        <w:ind w:firstLine="360"/>
        <w:jc w:val="both"/>
      </w:pPr>
      <w:r>
        <w:t>3</w:t>
      </w:r>
      <w:r w:rsidRPr="00671E07">
        <w:t>.2.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A506BE" w:rsidRPr="00502700" w:rsidRDefault="00A506BE" w:rsidP="00E61E9E">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502700">
        <w:rPr>
          <w:rFonts w:ascii="Times New Roman" w:hAnsi="Times New Roman" w:cs="Times New Roman"/>
          <w:sz w:val="24"/>
          <w:szCs w:val="24"/>
        </w:rPr>
        <w:t>.2.6. заявка подана лицом, в отношении которого имеется задолженность по арендной плате за муниципальное имущество;</w:t>
      </w:r>
    </w:p>
    <w:p w:rsidR="00A506BE" w:rsidRDefault="00A506BE" w:rsidP="00E61E9E">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502700">
        <w:rPr>
          <w:rFonts w:ascii="Times New Roman" w:hAnsi="Times New Roman" w:cs="Times New Roman"/>
          <w:sz w:val="24"/>
          <w:szCs w:val="24"/>
        </w:rPr>
        <w:t>.2.7. не подтверждено поступление в установленный срок задатка на счет, указанный в извещении о проведении торгов.</w:t>
      </w:r>
    </w:p>
    <w:p w:rsidR="00A506BE" w:rsidRPr="00523EDD" w:rsidRDefault="00A506BE" w:rsidP="004413A5">
      <w:pPr>
        <w:ind w:left="-142" w:right="-143" w:firstLine="426"/>
        <w:jc w:val="both"/>
      </w:pPr>
      <w:r>
        <w:t xml:space="preserve">  3.4. </w:t>
      </w:r>
      <w:r w:rsidRPr="00523EDD">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w:t>
      </w:r>
      <w:r>
        <w:t>6</w:t>
      </w:r>
      <w:r w:rsidRPr="00523EDD">
        <w:t xml:space="preserve">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A506BE" w:rsidRPr="00614F66" w:rsidRDefault="00A506BE" w:rsidP="001D27C9">
      <w:pPr>
        <w:ind w:firstLine="397"/>
        <w:jc w:val="both"/>
      </w:pPr>
      <w:r>
        <w:t>3</w:t>
      </w:r>
      <w:r w:rsidRPr="00671E07">
        <w:t>.</w:t>
      </w:r>
      <w:r>
        <w:t>5</w:t>
      </w:r>
      <w:r w:rsidRPr="00671E07">
        <w:t>.</w:t>
      </w:r>
      <w:r w:rsidRPr="00EC0588">
        <w:rPr>
          <w:b/>
        </w:rPr>
        <w:t xml:space="preserve"> </w:t>
      </w:r>
      <w:r w:rsidRPr="00614F66">
        <w:t>Порядок проведения осмотра Объекта.</w:t>
      </w:r>
    </w:p>
    <w:p w:rsidR="00A506BE" w:rsidRPr="00EC0588" w:rsidRDefault="00A506BE"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5A55A3">
        <w:t>3.</w:t>
      </w:r>
      <w:r>
        <w:t>5</w:t>
      </w:r>
      <w:r w:rsidRPr="005A55A3">
        <w:t>.1</w:t>
      </w:r>
      <w:r w:rsidRPr="00671E07">
        <w:t>.</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1.8 настоящей документации об Аукционе. </w:t>
      </w:r>
    </w:p>
    <w:p w:rsidR="00A506BE" w:rsidRDefault="00A506BE" w:rsidP="001D27C9">
      <w:pPr>
        <w:widowControl w:val="0"/>
        <w:autoSpaceDE w:val="0"/>
        <w:autoSpaceDN w:val="0"/>
        <w:adjustRightInd w:val="0"/>
        <w:ind w:firstLine="397"/>
        <w:jc w:val="both"/>
      </w:pPr>
      <w:r>
        <w:t>3</w:t>
      </w:r>
      <w:r w:rsidRPr="00671E07">
        <w:t>.</w:t>
      </w:r>
      <w:r>
        <w:t>5</w:t>
      </w:r>
      <w:r w:rsidRPr="00671E07">
        <w:t>.2.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17.00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A506BE" w:rsidRDefault="00A506BE" w:rsidP="001D27C9">
      <w:pPr>
        <w:widowControl w:val="0"/>
        <w:autoSpaceDE w:val="0"/>
        <w:autoSpaceDN w:val="0"/>
        <w:adjustRightInd w:val="0"/>
        <w:ind w:firstLine="360"/>
        <w:jc w:val="both"/>
      </w:pPr>
      <w:r>
        <w:t>3</w:t>
      </w:r>
      <w:r w:rsidRPr="00671E07">
        <w:t>.</w:t>
      </w:r>
      <w:r>
        <w:t>5</w:t>
      </w:r>
      <w:r w:rsidRPr="00671E07">
        <w:t>.3.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A506BE" w:rsidRDefault="00A506BE" w:rsidP="001D27C9">
      <w:pPr>
        <w:widowControl w:val="0"/>
        <w:autoSpaceDE w:val="0"/>
        <w:autoSpaceDN w:val="0"/>
        <w:adjustRightInd w:val="0"/>
        <w:ind w:firstLine="360"/>
        <w:jc w:val="both"/>
      </w:pPr>
    </w:p>
    <w:p w:rsidR="00A506BE" w:rsidRDefault="00A506BE" w:rsidP="00E96FCC">
      <w:pPr>
        <w:widowControl w:val="0"/>
        <w:jc w:val="center"/>
        <w:rPr>
          <w:b/>
        </w:rPr>
      </w:pPr>
      <w:bookmarkStart w:id="2" w:name="_Toc185407575"/>
      <w:r>
        <w:rPr>
          <w:b/>
        </w:rPr>
        <w:t>4. ЗАДАТОК: РАЗМЕР, СРОК, ПОРЯДОК ВНЕСЕНИЯ И УСЛОВИЯ ВОЗВРАТА.</w:t>
      </w:r>
    </w:p>
    <w:p w:rsidR="00A506BE" w:rsidRDefault="00A506BE" w:rsidP="00243B85">
      <w:pPr>
        <w:widowControl w:val="0"/>
        <w:jc w:val="both"/>
        <w:rPr>
          <w:b/>
        </w:rPr>
      </w:pPr>
    </w:p>
    <w:p w:rsidR="00A506BE" w:rsidRDefault="00A506BE" w:rsidP="00243B85">
      <w:pPr>
        <w:pStyle w:val="a7"/>
      </w:pPr>
      <w:r>
        <w:t>4.1 Размер задатка устанавливается в размере начальной ставки месячной арендной платы аукциона. Задаток вносится единым платежом в валюте Российской Федерации на расчетный счет или в кассу Организатора Аукциона, адрес и реквизиты указаны в п. 4.3. настоящей документации об Аукционе.</w:t>
      </w:r>
    </w:p>
    <w:p w:rsidR="00A506BE" w:rsidRDefault="00A506BE" w:rsidP="00243B85">
      <w:pPr>
        <w:tabs>
          <w:tab w:val="num" w:pos="1080"/>
        </w:tabs>
        <w:ind w:firstLine="480"/>
        <w:jc w:val="both"/>
      </w:pPr>
      <w:r>
        <w:t>4.2 Заявка на участие в Аукционе, поданная Претендентом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Претендентом, т.е. означает согласие Претендента на внесение задатка в порядке и на условиях, предусмотренных п.4. настоящей документации об Аукционе.</w:t>
      </w:r>
    </w:p>
    <w:p w:rsidR="00A506BE" w:rsidRDefault="00A506BE" w:rsidP="00243B85">
      <w:pPr>
        <w:ind w:firstLine="480"/>
        <w:jc w:val="both"/>
      </w:pPr>
      <w:r>
        <w:t>4.3 Задаток вносится единым платежом:</w:t>
      </w:r>
    </w:p>
    <w:p w:rsidR="00A506BE" w:rsidRPr="00716941" w:rsidRDefault="00A506BE" w:rsidP="00243B85">
      <w:pPr>
        <w:jc w:val="both"/>
      </w:pPr>
      <w:r>
        <w:t xml:space="preserve">- на Расчетный счет Организатора Аукциона: </w:t>
      </w:r>
      <w:r w:rsidRPr="00716941">
        <w:t>ОАО КБ «Центр-инвест»</w:t>
      </w:r>
    </w:p>
    <w:p w:rsidR="00A506BE" w:rsidRDefault="00A506BE" w:rsidP="00243B85">
      <w:pPr>
        <w:jc w:val="both"/>
      </w:pPr>
      <w:r w:rsidRPr="00716941">
        <w:t>расчетный счет № 40603810101100000002</w:t>
      </w:r>
      <w:r>
        <w:t xml:space="preserve">, </w:t>
      </w:r>
      <w:r w:rsidRPr="00716941">
        <w:t>кор.счет №  30101810100000000762</w:t>
      </w:r>
      <w:r>
        <w:t xml:space="preserve">, </w:t>
      </w:r>
      <w:r w:rsidRPr="00716941">
        <w:t>БИК 046015762</w:t>
      </w:r>
      <w:r>
        <w:t xml:space="preserve">, </w:t>
      </w:r>
      <w:r w:rsidRPr="00716941">
        <w:t>КПП 614301001</w:t>
      </w:r>
      <w:r>
        <w:t>, ИНН 6143020126;</w:t>
      </w:r>
    </w:p>
    <w:p w:rsidR="00A506BE" w:rsidRDefault="00A506BE" w:rsidP="00243B85">
      <w:pPr>
        <w:jc w:val="both"/>
      </w:pPr>
      <w:r>
        <w:t>- в кассу Организатора Аукциона по адресу: Ростовская область, г. Волгодонск ул. М.Горького, д. 77, (дирекция МАУК «Парк Победы»), кабинет №2 (бухгалтерия).</w:t>
      </w:r>
    </w:p>
    <w:p w:rsidR="00A506BE" w:rsidRDefault="00A506BE" w:rsidP="00243B85">
      <w:pPr>
        <w:ind w:firstLine="480"/>
        <w:jc w:val="both"/>
      </w:pPr>
      <w:r>
        <w:t>4.4 Задаток возвращается в следующих случаях и порядке:</w:t>
      </w:r>
    </w:p>
    <w:p w:rsidR="00A506BE" w:rsidRDefault="00A506BE" w:rsidP="00243B85">
      <w:pPr>
        <w:ind w:firstLine="480"/>
        <w:jc w:val="both"/>
      </w:pPr>
      <w:r>
        <w:lastRenderedPageBreak/>
        <w:t>4.4.1 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A506BE" w:rsidRDefault="00A506BE" w:rsidP="00243B85">
      <w:pPr>
        <w:ind w:firstLine="480"/>
        <w:jc w:val="both"/>
      </w:pPr>
      <w:r>
        <w:t>4.4.2 Участнику Аукциона, если Аукцион признан не состоявшимся, в течение 5 (пяти) рабочих дней с даты подписания протокола Аукциона;</w:t>
      </w:r>
    </w:p>
    <w:p w:rsidR="00A506BE" w:rsidRDefault="00A506BE" w:rsidP="00243B85">
      <w:pPr>
        <w:ind w:firstLine="480"/>
        <w:jc w:val="both"/>
      </w:pPr>
      <w:r>
        <w:t>4.4.3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A506BE" w:rsidRDefault="00A506BE" w:rsidP="00243B85">
      <w:pPr>
        <w:ind w:firstLine="480"/>
        <w:jc w:val="both"/>
      </w:pPr>
      <w:r>
        <w:t xml:space="preserve">4.4.4 Претендентам, подавшим свои заявки после окончания срока приема заявок, в течение 5 (пяти) рабочих дней с даты подписания протокола Аукциона; </w:t>
      </w:r>
    </w:p>
    <w:p w:rsidR="00A506BE" w:rsidRDefault="00A506BE" w:rsidP="00243B85">
      <w:pPr>
        <w:ind w:firstLine="480"/>
        <w:jc w:val="both"/>
      </w:pPr>
      <w:r>
        <w:t xml:space="preserve">4.4.5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A506BE" w:rsidRDefault="00A506BE" w:rsidP="00243B85">
      <w:pPr>
        <w:ind w:firstLine="480"/>
        <w:jc w:val="both"/>
      </w:pPr>
      <w:r>
        <w:t>4.4.6 Задаток, внесенный Участником Аукциона, который сделал предпоследнее предложение о ставке арендной платы, возвращается такому Участнику Аукциона течение 5 (пяти) рабочих  дней с даты подписания Договора с Победителем Аукциона.</w:t>
      </w:r>
    </w:p>
    <w:p w:rsidR="00A506BE" w:rsidRDefault="00A506BE" w:rsidP="00243B85">
      <w:pPr>
        <w:ind w:firstLine="480"/>
        <w:jc w:val="both"/>
      </w:pPr>
      <w:r>
        <w:t>4.4.7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A506BE" w:rsidRDefault="00A506BE" w:rsidP="00243B85">
      <w:pPr>
        <w:ind w:firstLine="480"/>
      </w:pPr>
      <w:r>
        <w:t>4.5 Организатор Аукциона не возвращает задаток в случаях, если:</w:t>
      </w:r>
    </w:p>
    <w:p w:rsidR="00A506BE" w:rsidRDefault="00A506BE" w:rsidP="00243B85">
      <w:pPr>
        <w:tabs>
          <w:tab w:val="left" w:pos="1440"/>
        </w:tabs>
        <w:ind w:firstLine="480"/>
        <w:jc w:val="both"/>
        <w:rPr>
          <w:b/>
        </w:rPr>
      </w:pPr>
      <w:r>
        <w:rPr>
          <w:color w:val="000000"/>
        </w:rPr>
        <w:t>4.5.1 Участник Аукциона, признанный Победителем Аукциона, отказался (уклонился) от заключения Договора в установленные сроки;</w:t>
      </w:r>
    </w:p>
    <w:p w:rsidR="00A506BE" w:rsidRDefault="00A506BE" w:rsidP="00243B85">
      <w:pPr>
        <w:ind w:firstLine="480"/>
        <w:jc w:val="both"/>
        <w:rPr>
          <w:color w:val="000000"/>
        </w:rPr>
      </w:pPr>
      <w:r>
        <w:t>4.5.3 Участник Аукциона является одновременно Победителем Аукциона и Участником Аукциона, сделавшем предпоследнее предложение о ставке арендной платы, при уклонении указанного Участника Аукциона от заключения Договора в качестве Победителя Аукциона;</w:t>
      </w:r>
    </w:p>
    <w:p w:rsidR="00A506BE" w:rsidRDefault="00A506BE" w:rsidP="00243B85">
      <w:pPr>
        <w:ind w:firstLine="480"/>
        <w:jc w:val="both"/>
        <w:rPr>
          <w:color w:val="000000"/>
        </w:rPr>
      </w:pPr>
      <w:r>
        <w:rPr>
          <w:color w:val="000000"/>
        </w:rPr>
        <w:t xml:space="preserve">4.5.4 </w:t>
      </w: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A506BE" w:rsidRDefault="00A506BE" w:rsidP="00243B85">
      <w:pPr>
        <w:tabs>
          <w:tab w:val="num" w:pos="1080"/>
        </w:tabs>
        <w:ind w:firstLine="360"/>
        <w:jc w:val="both"/>
      </w:pPr>
      <w:r>
        <w:t>4.6 Исполнение обязанности Претендента по внесению суммы задатка третьими лицами не допускается.</w:t>
      </w:r>
    </w:p>
    <w:p w:rsidR="00A506BE" w:rsidRDefault="00A506BE" w:rsidP="00243B85">
      <w:pPr>
        <w:tabs>
          <w:tab w:val="num" w:pos="1080"/>
        </w:tabs>
        <w:ind w:firstLine="360"/>
        <w:jc w:val="both"/>
      </w:pPr>
      <w:r>
        <w:t>4.7 Возврат задатка осуществляется по реквизитам, указанным Претендентом в заявке на участие в Аукционе или наличными из кассы Организатора Аукциона.</w:t>
      </w:r>
    </w:p>
    <w:p w:rsidR="00A506BE" w:rsidRDefault="00A506BE" w:rsidP="00243B85">
      <w:pPr>
        <w:tabs>
          <w:tab w:val="num" w:pos="1080"/>
        </w:tabs>
        <w:ind w:firstLine="360"/>
        <w:jc w:val="both"/>
      </w:pPr>
      <w:r>
        <w:t>4.8 Задаток, внесенный Победителем Аукциона либо Участником Аукциона, сделавшим предпоследнее предложение о ставке арендной платы, после подписания Договора засчитывается в счет платежа по Договору с момента подписания акта приема – передачи Объекта.</w:t>
      </w:r>
    </w:p>
    <w:p w:rsidR="00A506BE" w:rsidRDefault="00A506BE" w:rsidP="00243B85">
      <w:pPr>
        <w:tabs>
          <w:tab w:val="num" w:pos="1080"/>
        </w:tabs>
        <w:ind w:firstLine="360"/>
        <w:jc w:val="both"/>
      </w:pPr>
      <w:r>
        <w:t>4.9 Задаток должен быть внесен на счет или в кассу Организатора Аукциона не позднее даты начала рассмотрения заявок на участие в Аукционе.</w:t>
      </w:r>
    </w:p>
    <w:p w:rsidR="00A506BE" w:rsidRDefault="00A506BE" w:rsidP="00E96FCC">
      <w:pPr>
        <w:widowControl w:val="0"/>
        <w:jc w:val="both"/>
        <w:rPr>
          <w:b/>
        </w:rPr>
      </w:pPr>
    </w:p>
    <w:bookmarkEnd w:id="2"/>
    <w:p w:rsidR="00A506BE" w:rsidRDefault="00A506BE" w:rsidP="00400C33">
      <w:pPr>
        <w:ind w:left="360"/>
        <w:rPr>
          <w:b/>
          <w:caps/>
          <w:color w:val="000000"/>
          <w:spacing w:val="-2"/>
        </w:rPr>
      </w:pPr>
      <w:r w:rsidRPr="00CE46FD">
        <w:rPr>
          <w:b/>
        </w:rPr>
        <w:t xml:space="preserve">      5. </w:t>
      </w:r>
      <w:r w:rsidRPr="00CE46FD">
        <w:rPr>
          <w:b/>
          <w:caps/>
          <w:color w:val="000000"/>
          <w:spacing w:val="-2"/>
        </w:rPr>
        <w:t>ПОРЯДОК</w:t>
      </w:r>
      <w:r w:rsidRPr="00EC0588">
        <w:rPr>
          <w:b/>
          <w:caps/>
          <w:color w:val="000000"/>
          <w:spacing w:val="-2"/>
        </w:rPr>
        <w:t xml:space="preserve"> РАЗЪЯСНЕНИй ПОЛОЖЕНИЙ ДОКУМЕНТАЦИИ ОБ АУКЦИОНЕ</w:t>
      </w:r>
    </w:p>
    <w:p w:rsidR="00A506BE" w:rsidRPr="00EC0588" w:rsidRDefault="00A506BE" w:rsidP="00400C33">
      <w:pPr>
        <w:ind w:left="360"/>
        <w:rPr>
          <w:b/>
          <w:caps/>
          <w:color w:val="000000"/>
          <w:spacing w:val="-2"/>
        </w:rPr>
      </w:pPr>
    </w:p>
    <w:p w:rsidR="00A506BE" w:rsidRPr="009362A9" w:rsidRDefault="00A506BE" w:rsidP="000828AA">
      <w:pPr>
        <w:widowControl w:val="0"/>
        <w:autoSpaceDE w:val="0"/>
        <w:autoSpaceDN w:val="0"/>
        <w:adjustRightInd w:val="0"/>
        <w:ind w:firstLine="540"/>
        <w:jc w:val="both"/>
      </w:pPr>
      <w:r>
        <w:t>5</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A506BE" w:rsidRPr="009362A9" w:rsidRDefault="00A506BE" w:rsidP="000828AA">
      <w:pPr>
        <w:widowControl w:val="0"/>
        <w:autoSpaceDE w:val="0"/>
        <w:autoSpaceDN w:val="0"/>
        <w:adjustRightInd w:val="0"/>
        <w:ind w:firstLine="540"/>
        <w:jc w:val="both"/>
      </w:pPr>
      <w:r>
        <w:t>5</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Организатора Аукциона - </w:t>
      </w:r>
      <w:hyperlink r:id="rId13" w:history="1">
        <w:r w:rsidR="00346B48" w:rsidRPr="00920298">
          <w:rPr>
            <w:rStyle w:val="afa"/>
            <w:lang w:val="en-US"/>
          </w:rPr>
          <w:t>www</w:t>
        </w:r>
        <w:r w:rsidR="00346B48" w:rsidRPr="00920298">
          <w:rPr>
            <w:rStyle w:val="afa"/>
          </w:rPr>
          <w:t>.</w:t>
        </w:r>
        <w:r w:rsidR="00346B48" w:rsidRPr="00920298">
          <w:rPr>
            <w:rStyle w:val="afa"/>
            <w:lang w:val="en-US"/>
          </w:rPr>
          <w:t>pobedavlgd</w:t>
        </w:r>
        <w:r w:rsidR="00346B48" w:rsidRPr="00920298">
          <w:rPr>
            <w:rStyle w:val="afa"/>
          </w:rPr>
          <w:t>.</w:t>
        </w:r>
        <w:r w:rsidR="00346B48" w:rsidRPr="00920298">
          <w:rPr>
            <w:rStyle w:val="afa"/>
            <w:lang w:val="en-US"/>
          </w:rPr>
          <w:t>ucos</w:t>
        </w:r>
        <w:r w:rsidR="00346B48" w:rsidRPr="00920298">
          <w:rPr>
            <w:rStyle w:val="afa"/>
          </w:rPr>
          <w:t>.</w:t>
        </w:r>
        <w:r w:rsidR="00346B48" w:rsidRPr="00920298">
          <w:rPr>
            <w:rStyle w:val="afa"/>
            <w:lang w:val="en-US"/>
          </w:rPr>
          <w:t>net</w:t>
        </w:r>
        <w:r w:rsidR="00346B48" w:rsidRPr="00920298">
          <w:rPr>
            <w:rStyle w:val="afa"/>
          </w:rPr>
          <w:t>.</w:t>
        </w:r>
        <w:r w:rsidR="00346B48" w:rsidRPr="00920298">
          <w:rPr>
            <w:rStyle w:val="afa"/>
            <w:lang w:val="en-US"/>
          </w:rPr>
          <w:t>ru</w:t>
        </w:r>
      </w:hyperlink>
      <w:r>
        <w:t xml:space="preserve">. </w:t>
      </w:r>
      <w:r w:rsidRPr="009362A9">
        <w:t xml:space="preserve">с указанием предмета запроса, но без указания заинтересованного </w:t>
      </w:r>
      <w:r w:rsidRPr="009362A9">
        <w:lastRenderedPageBreak/>
        <w:t xml:space="preserve">лица, от которого поступил запрос. Разъяснение положений документации </w:t>
      </w:r>
      <w:r>
        <w:t xml:space="preserve">об Аукционе </w:t>
      </w:r>
      <w:r w:rsidRPr="009362A9">
        <w:t>не должно изменять ее суть.</w:t>
      </w:r>
    </w:p>
    <w:p w:rsidR="00A506BE" w:rsidRPr="00EC0588" w:rsidRDefault="00A506BE" w:rsidP="00AE2C6A">
      <w:pPr>
        <w:spacing w:before="120" w:after="120"/>
        <w:ind w:left="360"/>
        <w:jc w:val="center"/>
        <w:rPr>
          <w:b/>
          <w:color w:val="000000"/>
          <w:spacing w:val="-2"/>
        </w:rPr>
      </w:pPr>
      <w:r>
        <w:rPr>
          <w:b/>
          <w:caps/>
          <w:color w:val="000000"/>
          <w:spacing w:val="-2"/>
        </w:rPr>
        <w:t>6. Т</w:t>
      </w:r>
      <w:r w:rsidRPr="00EC0588">
        <w:rPr>
          <w:b/>
          <w:caps/>
          <w:color w:val="000000"/>
          <w:spacing w:val="-2"/>
        </w:rPr>
        <w:t>РЕБОВАНИЯ К ДОКУМЕНТАМ, ПРЕДОСТАВЛЯЕМЫМ ПРЕТЕНДЕНТАМИ ДЛЯ УЧАСТИЯ В АУКЦИОНЕ</w:t>
      </w:r>
    </w:p>
    <w:p w:rsidR="00A506BE" w:rsidRDefault="00A506BE" w:rsidP="001618F9">
      <w:pPr>
        <w:pStyle w:val="a7"/>
        <w:tabs>
          <w:tab w:val="clear" w:pos="5918"/>
        </w:tabs>
        <w:ind w:firstLine="480"/>
      </w:pPr>
      <w:r>
        <w:t xml:space="preserve">6.1 </w:t>
      </w: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1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A506BE" w:rsidRDefault="00A506BE" w:rsidP="0058226E">
      <w:pPr>
        <w:pStyle w:val="a7"/>
        <w:tabs>
          <w:tab w:val="clear" w:pos="5918"/>
        </w:tabs>
        <w:ind w:firstLine="480"/>
      </w:pPr>
      <w:r>
        <w:t xml:space="preserve">6.2 </w:t>
      </w:r>
      <w:r w:rsidRPr="005E0496">
        <w:t>Заявка на</w:t>
      </w:r>
      <w:r>
        <w:t xml:space="preserve"> участие в А</w:t>
      </w:r>
      <w:r w:rsidRPr="005E0496">
        <w:t>укционе должна содержать</w:t>
      </w:r>
      <w:r>
        <w:t xml:space="preserve"> сведения о документах, указанных в Приложении №1 к аукционной документации.</w:t>
      </w:r>
    </w:p>
    <w:p w:rsidR="00A506BE" w:rsidRPr="005E0496" w:rsidRDefault="00A506BE" w:rsidP="0058226E">
      <w:pPr>
        <w:pStyle w:val="a7"/>
        <w:tabs>
          <w:tab w:val="clear" w:pos="5918"/>
        </w:tabs>
        <w:ind w:firstLine="480"/>
      </w:pPr>
      <w:r>
        <w:t xml:space="preserve">6.3 Участником аукциона может </w:t>
      </w:r>
      <w:r w:rsidRPr="0063206A">
        <w:rPr>
          <w:szCs w:val="24"/>
        </w:rPr>
        <w:t>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506BE" w:rsidRDefault="00A506BE" w:rsidP="00894329">
      <w:pPr>
        <w:pStyle w:val="a7"/>
        <w:tabs>
          <w:tab w:val="clear" w:pos="5918"/>
        </w:tabs>
        <w:rPr>
          <w:szCs w:val="24"/>
        </w:rPr>
      </w:pPr>
      <w:r>
        <w:rPr>
          <w:szCs w:val="24"/>
        </w:rPr>
        <w:t xml:space="preserve">      </w:t>
      </w:r>
    </w:p>
    <w:p w:rsidR="00A506BE" w:rsidRDefault="00A506BE" w:rsidP="00F64694">
      <w:pPr>
        <w:pStyle w:val="a7"/>
        <w:tabs>
          <w:tab w:val="clear" w:pos="5918"/>
        </w:tabs>
        <w:ind w:firstLine="540"/>
        <w:jc w:val="center"/>
        <w:rPr>
          <w:b/>
        </w:rPr>
      </w:pPr>
      <w:r>
        <w:rPr>
          <w:b/>
          <w:szCs w:val="24"/>
        </w:rPr>
        <w:t>7</w:t>
      </w:r>
      <w:r w:rsidRPr="00C256CB">
        <w:rPr>
          <w:b/>
          <w:szCs w:val="24"/>
        </w:rPr>
        <w:t>.</w:t>
      </w:r>
      <w:r w:rsidRPr="00C256CB">
        <w:rPr>
          <w:b/>
          <w:szCs w:val="24"/>
        </w:rPr>
        <w:tab/>
      </w:r>
      <w:r>
        <w:rPr>
          <w:b/>
        </w:rPr>
        <w:t>ПОРЯДОК ПОДАЧИ ЗАЯВОК НА УЧАСТИЕ В АУКЦИОНЕ</w:t>
      </w:r>
    </w:p>
    <w:p w:rsidR="00A506BE" w:rsidRPr="00F64694" w:rsidRDefault="00A506BE" w:rsidP="00F64694">
      <w:pPr>
        <w:pStyle w:val="a7"/>
        <w:tabs>
          <w:tab w:val="clear" w:pos="5918"/>
        </w:tabs>
        <w:ind w:firstLine="540"/>
        <w:jc w:val="center"/>
        <w:rPr>
          <w:b/>
        </w:rPr>
      </w:pPr>
    </w:p>
    <w:p w:rsidR="00A506BE" w:rsidRPr="00172B80" w:rsidRDefault="00A506BE" w:rsidP="00172B80">
      <w:pPr>
        <w:widowControl w:val="0"/>
        <w:autoSpaceDE w:val="0"/>
        <w:autoSpaceDN w:val="0"/>
        <w:adjustRightInd w:val="0"/>
        <w:ind w:firstLine="397"/>
        <w:jc w:val="both"/>
      </w:pPr>
      <w:r>
        <w:t>7</w:t>
      </w:r>
      <w:r w:rsidRPr="00172B80">
        <w:t xml:space="preserve">.1. Заявка на участие в Аукционе подается в срок, установленный разделом </w:t>
      </w:r>
      <w:r>
        <w:t>1</w:t>
      </w:r>
      <w:r w:rsidRPr="00172B80">
        <w:t xml:space="preserve"> документаци</w:t>
      </w:r>
      <w:r>
        <w:t>и</w:t>
      </w:r>
      <w:r w:rsidRPr="00172B80">
        <w:t xml:space="preserve"> об Аукционе.</w:t>
      </w:r>
    </w:p>
    <w:p w:rsidR="00A506BE" w:rsidRPr="00172B80" w:rsidRDefault="00A506BE" w:rsidP="00172B80">
      <w:pPr>
        <w:widowControl w:val="0"/>
        <w:autoSpaceDE w:val="0"/>
        <w:autoSpaceDN w:val="0"/>
        <w:adjustRightInd w:val="0"/>
        <w:ind w:firstLine="397"/>
        <w:jc w:val="both"/>
      </w:pPr>
      <w:r>
        <w:t>7</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A506BE" w:rsidRPr="00172B80" w:rsidRDefault="00A506BE" w:rsidP="00172B80">
      <w:pPr>
        <w:widowControl w:val="0"/>
        <w:autoSpaceDE w:val="0"/>
        <w:autoSpaceDN w:val="0"/>
        <w:adjustRightInd w:val="0"/>
        <w:ind w:firstLine="397"/>
        <w:jc w:val="both"/>
      </w:pPr>
      <w:r>
        <w:t>7</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A506BE" w:rsidRPr="00172B80" w:rsidRDefault="00A506BE" w:rsidP="00172B80">
      <w:pPr>
        <w:widowControl w:val="0"/>
        <w:autoSpaceDE w:val="0"/>
        <w:autoSpaceDN w:val="0"/>
        <w:adjustRightInd w:val="0"/>
        <w:ind w:firstLine="397"/>
        <w:jc w:val="both"/>
      </w:pPr>
      <w:r>
        <w:t>7</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A506BE" w:rsidRPr="00C342C7" w:rsidRDefault="00A506BE" w:rsidP="00B478F3">
      <w:pPr>
        <w:pStyle w:val="a7"/>
        <w:rPr>
          <w:szCs w:val="24"/>
        </w:rPr>
      </w:pPr>
      <w:r>
        <w:t xml:space="preserve">       7</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A506BE" w:rsidRPr="001F30BC" w:rsidRDefault="00A506BE" w:rsidP="00172B80">
      <w:pPr>
        <w:widowControl w:val="0"/>
        <w:autoSpaceDE w:val="0"/>
        <w:autoSpaceDN w:val="0"/>
        <w:adjustRightInd w:val="0"/>
        <w:ind w:firstLine="397"/>
        <w:jc w:val="both"/>
      </w:pPr>
      <w:r>
        <w:t>7</w:t>
      </w:r>
      <w:r w:rsidRPr="001F30BC">
        <w:t>.6. Печати и подписи, а также реквизиты и текст оригиналов и копий документов должны быть четкими и читаемыми.</w:t>
      </w:r>
    </w:p>
    <w:p w:rsidR="00A506BE" w:rsidRDefault="00A506BE" w:rsidP="00172B80">
      <w:pPr>
        <w:widowControl w:val="0"/>
        <w:autoSpaceDE w:val="0"/>
        <w:autoSpaceDN w:val="0"/>
        <w:adjustRightInd w:val="0"/>
        <w:ind w:firstLine="397"/>
        <w:jc w:val="both"/>
      </w:pPr>
      <w:r>
        <w:t xml:space="preserve">7.7.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A506BE" w:rsidRPr="001F30BC" w:rsidRDefault="00A506BE" w:rsidP="00172B80">
      <w:pPr>
        <w:widowControl w:val="0"/>
        <w:autoSpaceDE w:val="0"/>
        <w:autoSpaceDN w:val="0"/>
        <w:adjustRightInd w:val="0"/>
        <w:ind w:firstLine="397"/>
        <w:jc w:val="both"/>
      </w:pPr>
      <w:r>
        <w:t>7.8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A506BE" w:rsidRDefault="00A506BE" w:rsidP="00172B80">
      <w:pPr>
        <w:widowControl w:val="0"/>
        <w:autoSpaceDE w:val="0"/>
        <w:autoSpaceDN w:val="0"/>
        <w:adjustRightInd w:val="0"/>
        <w:ind w:firstLine="397"/>
        <w:jc w:val="both"/>
      </w:pPr>
      <w:r>
        <w:t>7</w:t>
      </w:r>
      <w:r w:rsidRPr="001F30BC">
        <w:t>.</w:t>
      </w:r>
      <w:r>
        <w:t>9</w:t>
      </w:r>
      <w:r w:rsidRPr="001F30BC">
        <w:t xml:space="preserve">. Каждая заявка на участие в Аукционе, поступившая в срок, указанный в </w:t>
      </w:r>
      <w:r>
        <w:t xml:space="preserve">разделе 1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w:t>
      </w:r>
      <w:r w:rsidRPr="001F30BC">
        <w:lastRenderedPageBreak/>
        <w:t xml:space="preserve">выдает Претендентам 1 (один) экземпляр описи принятых от них документов с указанием регистрационного номера, даты и времени приема заявки. </w:t>
      </w:r>
    </w:p>
    <w:p w:rsidR="00A506BE" w:rsidRPr="001F30BC" w:rsidRDefault="00A506BE"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A506BE" w:rsidRPr="00366780" w:rsidRDefault="00A506BE" w:rsidP="00172B80">
      <w:pPr>
        <w:widowControl w:val="0"/>
        <w:autoSpaceDE w:val="0"/>
        <w:autoSpaceDN w:val="0"/>
        <w:adjustRightInd w:val="0"/>
        <w:ind w:firstLine="397"/>
        <w:jc w:val="both"/>
      </w:pPr>
      <w:r>
        <w:t>7</w:t>
      </w:r>
      <w:r w:rsidRPr="00366780">
        <w:t>.10. Порядок подачи заявки в форме электронного документа</w:t>
      </w:r>
      <w:r>
        <w:t xml:space="preserve"> по адресу:</w:t>
      </w:r>
      <w:r w:rsidRPr="00386F61">
        <w:t xml:space="preserve"> </w:t>
      </w:r>
      <w:hyperlink r:id="rId14" w:history="1">
        <w:r w:rsidRPr="00F8018F">
          <w:rPr>
            <w:rStyle w:val="afa"/>
            <w:lang w:val="en-US"/>
          </w:rPr>
          <w:t>parkpobeda</w:t>
        </w:r>
        <w:r w:rsidRPr="00F8018F">
          <w:rPr>
            <w:rStyle w:val="afa"/>
          </w:rPr>
          <w:t>85@</w:t>
        </w:r>
        <w:r w:rsidRPr="00F8018F">
          <w:rPr>
            <w:rStyle w:val="afa"/>
            <w:lang w:val="en-US"/>
          </w:rPr>
          <w:t>mail</w:t>
        </w:r>
        <w:r w:rsidRPr="00F8018F">
          <w:rPr>
            <w:rStyle w:val="afa"/>
          </w:rPr>
          <w:t>.</w:t>
        </w:r>
        <w:r w:rsidRPr="00F8018F">
          <w:rPr>
            <w:rStyle w:val="afa"/>
            <w:lang w:val="en-US"/>
          </w:rPr>
          <w:t>ru</w:t>
        </w:r>
      </w:hyperlink>
      <w:r w:rsidRPr="00366780">
        <w:t>.</w:t>
      </w:r>
    </w:p>
    <w:p w:rsidR="00A506BE" w:rsidRDefault="00A506BE" w:rsidP="00172B80">
      <w:pPr>
        <w:widowControl w:val="0"/>
        <w:autoSpaceDE w:val="0"/>
        <w:autoSpaceDN w:val="0"/>
        <w:adjustRightInd w:val="0"/>
        <w:ind w:firstLine="397"/>
        <w:jc w:val="both"/>
      </w:pPr>
      <w:r>
        <w:t>7</w:t>
      </w:r>
      <w:r w:rsidRPr="0090674B">
        <w:t>.10.1.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506BE" w:rsidRDefault="00A506BE" w:rsidP="00165278">
      <w:pPr>
        <w:widowControl w:val="0"/>
        <w:autoSpaceDE w:val="0"/>
        <w:autoSpaceDN w:val="0"/>
        <w:adjustRightInd w:val="0"/>
        <w:ind w:firstLine="397"/>
        <w:jc w:val="both"/>
      </w:pPr>
      <w:r>
        <w:t>7.10.2.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6.2 настоящей документации. Организатор торгов информирует претендента по адресу электронной почты, у</w:t>
      </w:r>
      <w:r w:rsidR="00226ADC">
        <w:t>казанному в заявке в течении 3(</w:t>
      </w:r>
      <w:r>
        <w:t>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A506BE" w:rsidRPr="001F30BC" w:rsidRDefault="00226ADC" w:rsidP="00172B80">
      <w:pPr>
        <w:widowControl w:val="0"/>
        <w:autoSpaceDE w:val="0"/>
        <w:autoSpaceDN w:val="0"/>
        <w:adjustRightInd w:val="0"/>
        <w:ind w:firstLine="397"/>
        <w:jc w:val="both"/>
      </w:pPr>
      <w:r>
        <w:t>7.10.3</w:t>
      </w:r>
      <w:r w:rsidR="00A506BE">
        <w:t>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6 и 7 настоящей документации.</w:t>
      </w:r>
    </w:p>
    <w:p w:rsidR="00A506BE" w:rsidRDefault="00A506BE" w:rsidP="00366780">
      <w:pPr>
        <w:ind w:firstLine="397"/>
        <w:jc w:val="both"/>
      </w:pPr>
      <w:r>
        <w:t>7</w:t>
      </w:r>
      <w:r w:rsidRPr="0090674B">
        <w:t>.11.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A506BE" w:rsidRPr="001F30BC" w:rsidRDefault="00A506BE" w:rsidP="00366780">
      <w:pPr>
        <w:ind w:firstLine="397"/>
        <w:jc w:val="both"/>
      </w:pPr>
      <w:r>
        <w:t>7</w:t>
      </w:r>
      <w:r w:rsidRPr="001F30BC">
        <w:t>.</w:t>
      </w:r>
      <w:r>
        <w:t>12</w:t>
      </w:r>
      <w:r w:rsidRPr="001F30BC">
        <w:t xml:space="preserve">. Прием заявок на участие в Аукционе прекращается </w:t>
      </w:r>
      <w:r>
        <w:t>в указанный в разделе 1 настоящей документации об Аукционе день рассмотрения заявок на участие в Аукционе, непосредственно перед началом рассмотрения заявок.</w:t>
      </w:r>
    </w:p>
    <w:p w:rsidR="00A506BE" w:rsidRPr="001F30BC" w:rsidRDefault="00A506BE" w:rsidP="00172B80">
      <w:pPr>
        <w:ind w:firstLine="397"/>
        <w:jc w:val="both"/>
      </w:pPr>
      <w:r>
        <w:t>7</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A506BE" w:rsidRDefault="00A506BE" w:rsidP="00172B80">
      <w:pPr>
        <w:widowControl w:val="0"/>
        <w:autoSpaceDE w:val="0"/>
        <w:autoSpaceDN w:val="0"/>
        <w:adjustRightInd w:val="0"/>
        <w:ind w:firstLine="397"/>
        <w:jc w:val="both"/>
      </w:pPr>
      <w:r>
        <w:t>7</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A506BE" w:rsidRPr="001F30BC" w:rsidRDefault="00A506BE" w:rsidP="00172B80">
      <w:pPr>
        <w:widowControl w:val="0"/>
        <w:autoSpaceDE w:val="0"/>
        <w:autoSpaceDN w:val="0"/>
        <w:adjustRightInd w:val="0"/>
        <w:ind w:firstLine="397"/>
        <w:jc w:val="both"/>
      </w:pPr>
      <w:r>
        <w:t>7</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A506BE" w:rsidRDefault="00A506BE" w:rsidP="000828AA">
      <w:pPr>
        <w:pStyle w:val="a7"/>
        <w:tabs>
          <w:tab w:val="clear" w:pos="5918"/>
        </w:tabs>
        <w:ind w:firstLine="540"/>
        <w:jc w:val="center"/>
      </w:pPr>
    </w:p>
    <w:p w:rsidR="00A506BE" w:rsidRDefault="00A506BE" w:rsidP="000828AA">
      <w:pPr>
        <w:pStyle w:val="a7"/>
        <w:tabs>
          <w:tab w:val="clear" w:pos="5918"/>
        </w:tabs>
        <w:ind w:firstLine="540"/>
        <w:jc w:val="center"/>
        <w:rPr>
          <w:b/>
        </w:rPr>
      </w:pPr>
      <w:r>
        <w:rPr>
          <w:b/>
        </w:rPr>
        <w:t>8</w:t>
      </w:r>
      <w:r w:rsidRPr="00C256CB">
        <w:rPr>
          <w:b/>
        </w:rPr>
        <w:t>.</w:t>
      </w:r>
      <w:r w:rsidRPr="00C256CB">
        <w:rPr>
          <w:b/>
        </w:rPr>
        <w:tab/>
        <w:t>ПОРЯДОК И СРОК ОТЗЫВА ЗАЯВОК</w:t>
      </w:r>
      <w:r>
        <w:rPr>
          <w:b/>
        </w:rPr>
        <w:t>.</w:t>
      </w:r>
    </w:p>
    <w:p w:rsidR="00A506BE" w:rsidRPr="00C256CB" w:rsidRDefault="00A506BE" w:rsidP="000828AA">
      <w:pPr>
        <w:pStyle w:val="a7"/>
        <w:tabs>
          <w:tab w:val="clear" w:pos="5918"/>
        </w:tabs>
        <w:ind w:firstLine="540"/>
        <w:jc w:val="center"/>
        <w:rPr>
          <w:b/>
          <w:szCs w:val="24"/>
        </w:rPr>
      </w:pPr>
    </w:p>
    <w:p w:rsidR="00A506BE" w:rsidRPr="0029666C" w:rsidRDefault="00A506BE" w:rsidP="0029666C">
      <w:pPr>
        <w:pStyle w:val="a7"/>
        <w:tabs>
          <w:tab w:val="clear" w:pos="5918"/>
        </w:tabs>
        <w:ind w:firstLine="397"/>
        <w:rPr>
          <w:szCs w:val="24"/>
        </w:rPr>
      </w:pPr>
      <w:r>
        <w:rPr>
          <w:szCs w:val="24"/>
        </w:rPr>
        <w:t>8</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A506BE" w:rsidRPr="0029666C" w:rsidRDefault="00A506BE" w:rsidP="003741EE">
      <w:pPr>
        <w:pStyle w:val="a7"/>
        <w:tabs>
          <w:tab w:val="clear" w:pos="5918"/>
        </w:tabs>
        <w:ind w:firstLine="397"/>
        <w:rPr>
          <w:szCs w:val="24"/>
        </w:rPr>
      </w:pPr>
      <w:r>
        <w:rPr>
          <w:szCs w:val="24"/>
        </w:rPr>
        <w:t>8</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A506BE" w:rsidRDefault="00A506BE" w:rsidP="002832DA">
      <w:pPr>
        <w:pStyle w:val="a7"/>
        <w:tabs>
          <w:tab w:val="clear" w:pos="5918"/>
        </w:tabs>
        <w:ind w:firstLine="397"/>
      </w:pPr>
      <w:r>
        <w:rPr>
          <w:szCs w:val="24"/>
        </w:rPr>
        <w:t>8</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A506BE" w:rsidRDefault="00A506BE" w:rsidP="002832DA">
      <w:pPr>
        <w:pStyle w:val="a7"/>
        <w:tabs>
          <w:tab w:val="clear" w:pos="5918"/>
        </w:tabs>
        <w:ind w:firstLine="397"/>
      </w:pPr>
    </w:p>
    <w:p w:rsidR="00A506BE" w:rsidRPr="00EC0588" w:rsidRDefault="00A506BE" w:rsidP="000828AA">
      <w:pPr>
        <w:spacing w:before="120" w:after="120"/>
        <w:jc w:val="center"/>
        <w:rPr>
          <w:b/>
        </w:rPr>
      </w:pPr>
      <w:r>
        <w:rPr>
          <w:b/>
          <w:caps/>
          <w:color w:val="000000"/>
          <w:spacing w:val="-2"/>
        </w:rPr>
        <w:t>9.</w:t>
      </w:r>
      <w:r>
        <w:rPr>
          <w:b/>
          <w:caps/>
          <w:color w:val="000000"/>
          <w:spacing w:val="-2"/>
        </w:rPr>
        <w:tab/>
      </w:r>
      <w:r w:rsidRPr="00EC0588">
        <w:rPr>
          <w:b/>
          <w:caps/>
          <w:color w:val="000000"/>
          <w:spacing w:val="-2"/>
        </w:rPr>
        <w:t>ПОРЯДОК РАССМОТРЕНИЯ КОМИССИЕЙ ЗАЯВОК ПРЕТЕНДЕНТОВ</w:t>
      </w:r>
    </w:p>
    <w:p w:rsidR="00A506BE" w:rsidRDefault="00A506BE" w:rsidP="00F25E92">
      <w:pPr>
        <w:pStyle w:val="a7"/>
        <w:tabs>
          <w:tab w:val="clear" w:pos="5918"/>
          <w:tab w:val="left" w:pos="180"/>
        </w:tabs>
        <w:ind w:firstLine="360"/>
        <w:rPr>
          <w:szCs w:val="24"/>
        </w:rPr>
      </w:pPr>
      <w:bookmarkStart w:id="3" w:name="йй"/>
      <w:bookmarkEnd w:id="3"/>
      <w:r>
        <w:rPr>
          <w:szCs w:val="24"/>
        </w:rPr>
        <w:t>9</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A506BE" w:rsidRDefault="00A506BE" w:rsidP="00F25E92">
      <w:pPr>
        <w:pStyle w:val="a7"/>
        <w:tabs>
          <w:tab w:val="clear" w:pos="5918"/>
          <w:tab w:val="left" w:pos="180"/>
        </w:tabs>
        <w:ind w:firstLine="360"/>
        <w:rPr>
          <w:szCs w:val="24"/>
        </w:rPr>
      </w:pPr>
      <w:r>
        <w:rPr>
          <w:szCs w:val="24"/>
        </w:rPr>
        <w:lastRenderedPageBreak/>
        <w:t>9.2.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506BE" w:rsidRDefault="00A506BE" w:rsidP="007D5BA5">
      <w:pPr>
        <w:pStyle w:val="a7"/>
        <w:tabs>
          <w:tab w:val="clear" w:pos="5918"/>
          <w:tab w:val="left" w:pos="180"/>
        </w:tabs>
        <w:ind w:firstLine="360"/>
        <w:rPr>
          <w:szCs w:val="24"/>
        </w:rPr>
      </w:pPr>
      <w:r>
        <w:rPr>
          <w:szCs w:val="24"/>
        </w:rPr>
        <w:t xml:space="preserve">9.3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A506BE" w:rsidRPr="0029666C" w:rsidRDefault="00A506BE" w:rsidP="007D5BA5">
      <w:pPr>
        <w:pStyle w:val="a7"/>
        <w:tabs>
          <w:tab w:val="clear" w:pos="5918"/>
          <w:tab w:val="left" w:pos="180"/>
        </w:tabs>
        <w:ind w:firstLine="360"/>
        <w:rPr>
          <w:szCs w:val="24"/>
        </w:rPr>
      </w:pPr>
      <w:r w:rsidRPr="0029666C">
        <w:rPr>
          <w:szCs w:val="24"/>
        </w:rPr>
        <w:t>Комиссия:</w:t>
      </w:r>
    </w:p>
    <w:p w:rsidR="00A506BE" w:rsidRPr="00EC0588" w:rsidRDefault="00A506BE" w:rsidP="00F25E92">
      <w:pPr>
        <w:pStyle w:val="a7"/>
        <w:tabs>
          <w:tab w:val="clear" w:pos="5918"/>
          <w:tab w:val="left" w:pos="180"/>
        </w:tabs>
        <w:ind w:firstLine="360"/>
        <w:rPr>
          <w:color w:val="000000"/>
        </w:rPr>
      </w:pPr>
      <w:r>
        <w:rPr>
          <w:color w:val="000000"/>
        </w:rPr>
        <w:t xml:space="preserve">9.3.1. </w:t>
      </w:r>
      <w:r w:rsidRPr="00EC0588">
        <w:rPr>
          <w:color w:val="000000"/>
        </w:rPr>
        <w:t>рассматривает заявки, п</w:t>
      </w:r>
      <w:r>
        <w:rPr>
          <w:color w:val="000000"/>
        </w:rPr>
        <w:t>одан</w:t>
      </w:r>
      <w:r w:rsidRPr="00EC0588">
        <w:rPr>
          <w:color w:val="000000"/>
        </w:rPr>
        <w:t>ные Претендентами;</w:t>
      </w:r>
    </w:p>
    <w:p w:rsidR="00A506BE" w:rsidRDefault="00A506BE" w:rsidP="00F25E92">
      <w:pPr>
        <w:pStyle w:val="a7"/>
        <w:tabs>
          <w:tab w:val="clear" w:pos="5918"/>
          <w:tab w:val="left" w:pos="180"/>
        </w:tabs>
        <w:ind w:firstLine="360"/>
      </w:pPr>
      <w:r>
        <w:t>9.3.2.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3 настоящей документации об Аукционе</w:t>
      </w:r>
      <w:r w:rsidRPr="001C6D6A">
        <w:t>.</w:t>
      </w:r>
    </w:p>
    <w:p w:rsidR="00A506BE" w:rsidRPr="001C6D6A" w:rsidRDefault="00A506BE" w:rsidP="00F25E92">
      <w:pPr>
        <w:pStyle w:val="a7"/>
        <w:tabs>
          <w:tab w:val="clear" w:pos="5918"/>
          <w:tab w:val="left" w:pos="180"/>
        </w:tabs>
        <w:ind w:firstLine="360"/>
      </w:pPr>
      <w:r>
        <w:t>9.4.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A506BE" w:rsidRDefault="00A506BE" w:rsidP="00F25E92">
      <w:pPr>
        <w:pStyle w:val="a7"/>
        <w:tabs>
          <w:tab w:val="clear" w:pos="5918"/>
          <w:tab w:val="left" w:pos="180"/>
        </w:tabs>
        <w:ind w:firstLine="360"/>
        <w:rPr>
          <w:color w:val="000000"/>
        </w:rPr>
      </w:pPr>
      <w:r>
        <w:rPr>
          <w:color w:val="000000"/>
        </w:rPr>
        <w:t>9.5. Срок рассмотрения заявок не может превышать 10 (десять) дней с даты окончания срока приема заявок.</w:t>
      </w:r>
    </w:p>
    <w:p w:rsidR="00A506BE" w:rsidRPr="003741EE" w:rsidRDefault="00A506BE" w:rsidP="00F25E92">
      <w:pPr>
        <w:pStyle w:val="a7"/>
        <w:tabs>
          <w:tab w:val="clear" w:pos="5918"/>
          <w:tab w:val="left" w:pos="180"/>
        </w:tabs>
        <w:ind w:firstLine="360"/>
        <w:rPr>
          <w:color w:val="000000"/>
        </w:rPr>
      </w:pPr>
      <w:r>
        <w:t>9.6.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A506BE" w:rsidRPr="002F4C25" w:rsidRDefault="00A506BE" w:rsidP="00F25E92">
      <w:pPr>
        <w:pStyle w:val="a7"/>
        <w:tabs>
          <w:tab w:val="clear" w:pos="5918"/>
          <w:tab w:val="left" w:pos="180"/>
        </w:tabs>
        <w:ind w:firstLine="360"/>
        <w:rPr>
          <w:color w:val="000000"/>
        </w:rPr>
      </w:pPr>
      <w:r>
        <w:rPr>
          <w:szCs w:val="24"/>
        </w:rPr>
        <w:t xml:space="preserve">9.7.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A506BE" w:rsidRPr="00EC0588" w:rsidRDefault="00A506BE" w:rsidP="00F25E92">
      <w:pPr>
        <w:pStyle w:val="a7"/>
        <w:tabs>
          <w:tab w:val="clear" w:pos="5918"/>
          <w:tab w:val="left" w:pos="180"/>
        </w:tabs>
        <w:ind w:firstLine="360"/>
        <w:rPr>
          <w:color w:val="000000"/>
        </w:rPr>
      </w:pPr>
      <w:r>
        <w:rPr>
          <w:color w:val="000000"/>
        </w:rPr>
        <w:t xml:space="preserve">9.7.1. </w:t>
      </w:r>
      <w:r w:rsidRPr="00EC0588">
        <w:rPr>
          <w:color w:val="000000"/>
        </w:rPr>
        <w:t>перечень всех принятых заявок с указанием имен (наименований) Претендентов;</w:t>
      </w:r>
    </w:p>
    <w:p w:rsidR="00A506BE" w:rsidRPr="00EC0588" w:rsidRDefault="00A506BE" w:rsidP="00F25E92">
      <w:pPr>
        <w:pStyle w:val="a7"/>
        <w:tabs>
          <w:tab w:val="clear" w:pos="5918"/>
          <w:tab w:val="left" w:pos="180"/>
          <w:tab w:val="num" w:pos="2880"/>
        </w:tabs>
        <w:ind w:firstLine="360"/>
        <w:rPr>
          <w:color w:val="000000"/>
        </w:rPr>
      </w:pPr>
      <w:r>
        <w:rPr>
          <w:color w:val="000000"/>
        </w:rPr>
        <w:t xml:space="preserve">9.7.2. </w:t>
      </w:r>
      <w:r w:rsidRPr="00EC0588">
        <w:rPr>
          <w:color w:val="000000"/>
        </w:rPr>
        <w:t>перечень отозванных заявок;</w:t>
      </w:r>
    </w:p>
    <w:p w:rsidR="00A506BE" w:rsidRPr="00EC0588" w:rsidRDefault="00A506BE" w:rsidP="00F25E92">
      <w:pPr>
        <w:pStyle w:val="a7"/>
        <w:tabs>
          <w:tab w:val="clear" w:pos="5918"/>
          <w:tab w:val="left" w:pos="180"/>
        </w:tabs>
        <w:ind w:firstLine="360"/>
        <w:rPr>
          <w:color w:val="000000"/>
        </w:rPr>
      </w:pPr>
      <w:r>
        <w:rPr>
          <w:color w:val="000000"/>
        </w:rPr>
        <w:t xml:space="preserve">9.7.3. </w:t>
      </w:r>
      <w:r w:rsidRPr="00EC0588">
        <w:rPr>
          <w:color w:val="000000"/>
        </w:rPr>
        <w:t>имена (наименования) Претендентов, признанных Участниками Аукциона;</w:t>
      </w:r>
    </w:p>
    <w:p w:rsidR="00A506BE" w:rsidRPr="00054734" w:rsidRDefault="00A506BE" w:rsidP="00F25E92">
      <w:pPr>
        <w:pStyle w:val="a7"/>
        <w:tabs>
          <w:tab w:val="clear" w:pos="5918"/>
          <w:tab w:val="left" w:pos="180"/>
        </w:tabs>
        <w:ind w:firstLine="360"/>
        <w:rPr>
          <w:color w:val="000000"/>
        </w:rPr>
      </w:pPr>
      <w:r>
        <w:t xml:space="preserve">9.7.4.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A506BE" w:rsidRPr="00172B80" w:rsidRDefault="00A506BE" w:rsidP="00F25E92">
      <w:pPr>
        <w:pStyle w:val="a7"/>
        <w:tabs>
          <w:tab w:val="clear" w:pos="5918"/>
          <w:tab w:val="left" w:pos="180"/>
        </w:tabs>
        <w:ind w:firstLine="360"/>
      </w:pPr>
      <w:r>
        <w:t xml:space="preserve">9.8. </w:t>
      </w:r>
      <w:r w:rsidRPr="00054734">
        <w:t>Указанный протокол в день окончания рассмотрения заявок на участие в Аукционе размещается Организатором Аукциона на Официальном сайте</w:t>
      </w:r>
      <w:r>
        <w:t xml:space="preserve"> Организатора Аукциона -</w:t>
      </w:r>
      <w:hyperlink r:id="rId15" w:history="1">
        <w:r w:rsidR="00346B48" w:rsidRPr="00920298">
          <w:rPr>
            <w:rStyle w:val="afa"/>
            <w:lang w:val="en-US"/>
          </w:rPr>
          <w:t>www</w:t>
        </w:r>
        <w:r w:rsidR="00346B48" w:rsidRPr="00920298">
          <w:rPr>
            <w:rStyle w:val="afa"/>
          </w:rPr>
          <w:t>.</w:t>
        </w:r>
        <w:r w:rsidR="00346B48" w:rsidRPr="00920298">
          <w:rPr>
            <w:rStyle w:val="afa"/>
            <w:lang w:val="en-US"/>
          </w:rPr>
          <w:t>pobedavlgd</w:t>
        </w:r>
        <w:r w:rsidR="00346B48" w:rsidRPr="00920298">
          <w:rPr>
            <w:rStyle w:val="afa"/>
          </w:rPr>
          <w:t>.</w:t>
        </w:r>
        <w:r w:rsidR="00346B48" w:rsidRPr="00920298">
          <w:rPr>
            <w:rStyle w:val="afa"/>
            <w:lang w:val="en-US"/>
          </w:rPr>
          <w:t>ucos</w:t>
        </w:r>
        <w:r w:rsidR="00346B48" w:rsidRPr="00920298">
          <w:rPr>
            <w:rStyle w:val="afa"/>
          </w:rPr>
          <w:t>.</w:t>
        </w:r>
        <w:r w:rsidR="00346B48" w:rsidRPr="00920298">
          <w:rPr>
            <w:rStyle w:val="afa"/>
            <w:lang w:val="en-US"/>
          </w:rPr>
          <w:t>net</w:t>
        </w:r>
        <w:r w:rsidR="00346B48" w:rsidRPr="00920298">
          <w:rPr>
            <w:rStyle w:val="afa"/>
          </w:rPr>
          <w:t>.</w:t>
        </w:r>
        <w:r w:rsidR="00346B48" w:rsidRPr="00920298">
          <w:rPr>
            <w:rStyle w:val="afa"/>
            <w:lang w:val="en-US"/>
          </w:rPr>
          <w:t>ru</w:t>
        </w:r>
      </w:hyperlink>
      <w:r>
        <w:t>..</w:t>
      </w:r>
      <w:r w:rsidRPr="00172B80">
        <w:t xml:space="preserve"> </w:t>
      </w:r>
    </w:p>
    <w:p w:rsidR="00A506BE" w:rsidRDefault="00A506BE" w:rsidP="00F25E92">
      <w:pPr>
        <w:pStyle w:val="a7"/>
        <w:tabs>
          <w:tab w:val="clear" w:pos="5918"/>
          <w:tab w:val="left" w:pos="180"/>
        </w:tabs>
        <w:ind w:firstLine="360"/>
      </w:pPr>
      <w:r>
        <w:t xml:space="preserve">9.9.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A506BE" w:rsidRDefault="00A506BE" w:rsidP="002C5ACF">
      <w:pPr>
        <w:pStyle w:val="a7"/>
        <w:tabs>
          <w:tab w:val="clear" w:pos="5918"/>
          <w:tab w:val="left" w:pos="180"/>
        </w:tabs>
        <w:ind w:firstLine="360"/>
      </w:pPr>
      <w:r>
        <w:t>9.10.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A506BE" w:rsidRDefault="00A506BE" w:rsidP="002C5ACF">
      <w:pPr>
        <w:pStyle w:val="a7"/>
        <w:tabs>
          <w:tab w:val="clear" w:pos="5918"/>
          <w:tab w:val="left" w:pos="180"/>
        </w:tabs>
        <w:ind w:firstLine="360"/>
      </w:pPr>
    </w:p>
    <w:p w:rsidR="00A506BE" w:rsidRPr="00EC0588" w:rsidRDefault="00A506BE" w:rsidP="00CE46FD">
      <w:pPr>
        <w:spacing w:before="120" w:after="120"/>
        <w:ind w:left="360"/>
        <w:jc w:val="center"/>
        <w:rPr>
          <w:b/>
        </w:rPr>
      </w:pPr>
      <w:r>
        <w:rPr>
          <w:b/>
          <w:caps/>
          <w:color w:val="000000"/>
          <w:spacing w:val="-2"/>
        </w:rPr>
        <w:t xml:space="preserve">10. </w:t>
      </w:r>
      <w:r w:rsidRPr="00EC0588">
        <w:rPr>
          <w:b/>
          <w:caps/>
          <w:color w:val="000000"/>
          <w:spacing w:val="-2"/>
        </w:rPr>
        <w:t xml:space="preserve">ПОРЯДОК ПРОВЕДЕНИЯ АУКЦИОНА </w:t>
      </w:r>
    </w:p>
    <w:p w:rsidR="00A506BE" w:rsidRDefault="00A506BE" w:rsidP="000828AA">
      <w:pPr>
        <w:ind w:firstLine="360"/>
        <w:jc w:val="both"/>
      </w:pPr>
      <w:r>
        <w:t>10</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A506BE" w:rsidRDefault="00A506BE" w:rsidP="000828AA">
      <w:pPr>
        <w:ind w:firstLine="360"/>
        <w:jc w:val="both"/>
      </w:pPr>
      <w:r>
        <w:t xml:space="preserve">10.2.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A506BE" w:rsidRDefault="00A506BE" w:rsidP="000828AA">
      <w:pPr>
        <w:ind w:firstLine="360"/>
        <w:jc w:val="both"/>
      </w:pPr>
      <w:r>
        <w:t>10.3.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A506BE" w:rsidRPr="00EC0588" w:rsidRDefault="00A506BE" w:rsidP="000828AA">
      <w:pPr>
        <w:ind w:firstLine="360"/>
        <w:jc w:val="both"/>
      </w:pPr>
      <w:r>
        <w:lastRenderedPageBreak/>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A506BE" w:rsidRDefault="00A506BE" w:rsidP="000828AA">
      <w:pPr>
        <w:ind w:firstLine="360"/>
        <w:jc w:val="both"/>
      </w:pPr>
      <w:r>
        <w:t xml:space="preserve">10.4.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а также п. 2 настоящей документации об Аукционе</w:t>
      </w:r>
      <w:r w:rsidRPr="00FE72B2">
        <w:t>, на</w:t>
      </w:r>
      <w:r>
        <w:t xml:space="preserve"> </w:t>
      </w:r>
      <w:r w:rsidRPr="00FE72B2">
        <w:t>"шаг аукциона".</w:t>
      </w:r>
    </w:p>
    <w:p w:rsidR="00A506BE" w:rsidRDefault="00A506BE" w:rsidP="00116CDC">
      <w:pPr>
        <w:ind w:firstLine="360"/>
        <w:jc w:val="both"/>
      </w:pPr>
      <w:r>
        <w:t>10.5.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2 настоящей документации об Аукционе. </w:t>
      </w:r>
    </w:p>
    <w:p w:rsidR="00A506BE" w:rsidRPr="008F2EBB" w:rsidRDefault="00A506BE" w:rsidP="008F2EBB">
      <w:pPr>
        <w:ind w:firstLine="360"/>
        <w:jc w:val="both"/>
        <w:rPr>
          <w:color w:val="000000"/>
        </w:rPr>
      </w:pPr>
      <w:r w:rsidRPr="008F2EBB">
        <w:rPr>
          <w:color w:val="000000"/>
        </w:rPr>
        <w:t>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p>
    <w:p w:rsidR="00A506BE" w:rsidRDefault="00A506BE" w:rsidP="004A2878">
      <w:pPr>
        <w:pStyle w:val="a7"/>
        <w:tabs>
          <w:tab w:val="clear" w:pos="5918"/>
          <w:tab w:val="left" w:pos="180"/>
        </w:tabs>
        <w:ind w:firstLine="360"/>
        <w:rPr>
          <w:szCs w:val="24"/>
        </w:rPr>
      </w:pPr>
      <w:r>
        <w:t>10</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A506BE" w:rsidRDefault="00A506BE" w:rsidP="004A2878">
      <w:pPr>
        <w:pStyle w:val="a7"/>
        <w:tabs>
          <w:tab w:val="clear" w:pos="5918"/>
          <w:tab w:val="left" w:pos="180"/>
        </w:tabs>
        <w:ind w:firstLine="360"/>
        <w:rPr>
          <w:szCs w:val="24"/>
        </w:rPr>
      </w:pPr>
      <w:r>
        <w:rPr>
          <w:szCs w:val="24"/>
        </w:rPr>
        <w:t>10.7. В ходе проведения Аукциона Комиссия имеет право объявлять перерыв, принимать решение о переносе времени подведения итогов.</w:t>
      </w:r>
    </w:p>
    <w:p w:rsidR="00A506BE" w:rsidRDefault="00A506BE" w:rsidP="00C402A1">
      <w:pPr>
        <w:pStyle w:val="a7"/>
        <w:tabs>
          <w:tab w:val="clear" w:pos="5918"/>
          <w:tab w:val="left" w:pos="180"/>
        </w:tabs>
        <w:ind w:firstLine="360"/>
        <w:rPr>
          <w:szCs w:val="24"/>
        </w:rPr>
      </w:pPr>
      <w:r>
        <w:rPr>
          <w:szCs w:val="24"/>
        </w:rPr>
        <w:t>10.8. Организатор Аукциона в обязательном порядке осуществляет аудиозапись Аукциона.</w:t>
      </w:r>
    </w:p>
    <w:p w:rsidR="00A506BE" w:rsidRPr="002F4C25" w:rsidRDefault="00A506BE" w:rsidP="004A2878">
      <w:pPr>
        <w:ind w:firstLine="360"/>
        <w:jc w:val="both"/>
      </w:pPr>
      <w:r>
        <w:t>10</w:t>
      </w:r>
      <w:r w:rsidRPr="00EC0588">
        <w:t>.</w:t>
      </w:r>
      <w:r>
        <w:t>9</w:t>
      </w:r>
      <w:r w:rsidRPr="00EC0588">
        <w:t xml:space="preserve">. </w:t>
      </w:r>
      <w:r w:rsidRPr="00EC0588">
        <w:tab/>
      </w:r>
      <w:r w:rsidRPr="002F4C25">
        <w:t>Аукцион проводится в следующем порядке:</w:t>
      </w:r>
    </w:p>
    <w:p w:rsidR="00A506BE" w:rsidRDefault="00A506BE"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A506BE" w:rsidRPr="002F4C25" w:rsidRDefault="00A506BE"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A506BE" w:rsidRPr="002F4C25" w:rsidRDefault="00A506BE"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A506BE" w:rsidRPr="002F4C25" w:rsidRDefault="00A506BE"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10.5.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A506BE" w:rsidRPr="002F4C25" w:rsidRDefault="00A506BE"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10.5.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A506BE" w:rsidRPr="002F4C25" w:rsidRDefault="00A506BE"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A506BE" w:rsidRDefault="00A506BE"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 xml:space="preserve">вить о своем желании </w:t>
      </w:r>
      <w:r>
        <w:lastRenderedPageBreak/>
        <w:t>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A506BE" w:rsidRPr="002F4C25" w:rsidRDefault="00A506BE"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A506BE" w:rsidRPr="002F4C25" w:rsidRDefault="00A506BE" w:rsidP="000828AA">
      <w:pPr>
        <w:widowControl w:val="0"/>
        <w:autoSpaceDE w:val="0"/>
        <w:autoSpaceDN w:val="0"/>
        <w:adjustRightInd w:val="0"/>
        <w:ind w:firstLine="360"/>
        <w:jc w:val="both"/>
      </w:pPr>
      <w:r>
        <w:t>10.10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A506BE" w:rsidRDefault="00A506BE" w:rsidP="006D41E1">
      <w:pPr>
        <w:ind w:firstLine="360"/>
        <w:jc w:val="both"/>
      </w:pPr>
      <w:r>
        <w:t>10</w:t>
      </w:r>
      <w:r w:rsidRPr="00EC0588">
        <w:t>.</w:t>
      </w:r>
      <w:r>
        <w:t>11</w:t>
      </w:r>
      <w:r w:rsidRPr="00EC0588">
        <w:t>. Результаты Аукциона оформляются протоколом Аукциона.</w:t>
      </w:r>
    </w:p>
    <w:p w:rsidR="00A506BE" w:rsidRDefault="00A506BE" w:rsidP="00385F7B">
      <w:pPr>
        <w:ind w:firstLine="360"/>
        <w:jc w:val="both"/>
      </w:pPr>
      <w:r>
        <w:t>10.12. По результатам проведения Аукцион признается несостоявшимся в следующих случаях:</w:t>
      </w:r>
    </w:p>
    <w:p w:rsidR="00A506BE" w:rsidRDefault="00A506BE" w:rsidP="00385F7B">
      <w:pPr>
        <w:ind w:firstLine="360"/>
        <w:jc w:val="both"/>
      </w:pPr>
      <w:r>
        <w:t>10.12.1. если на Аукцион явился только один У</w:t>
      </w:r>
      <w:r w:rsidRPr="00385F7B">
        <w:t>частник</w:t>
      </w:r>
      <w:r>
        <w:t>;</w:t>
      </w:r>
      <w:r w:rsidRPr="00385F7B">
        <w:t xml:space="preserve"> </w:t>
      </w:r>
    </w:p>
    <w:p w:rsidR="00A506BE" w:rsidRDefault="00A506BE" w:rsidP="00E763A3">
      <w:pPr>
        <w:ind w:firstLine="360"/>
        <w:jc w:val="both"/>
      </w:pPr>
      <w:r>
        <w:t xml:space="preserve">10.12.2.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10.5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A506BE" w:rsidRPr="00626B46" w:rsidRDefault="00A506BE" w:rsidP="00E763A3">
      <w:pPr>
        <w:ind w:firstLine="360"/>
        <w:jc w:val="both"/>
        <w:rPr>
          <w:sz w:val="12"/>
          <w:szCs w:val="12"/>
        </w:rPr>
      </w:pPr>
    </w:p>
    <w:p w:rsidR="00A506BE" w:rsidRDefault="00A506BE" w:rsidP="000828AA">
      <w:pPr>
        <w:ind w:firstLine="360"/>
        <w:jc w:val="center"/>
        <w:rPr>
          <w:b/>
        </w:rPr>
      </w:pPr>
      <w:r w:rsidRPr="00EC0588">
        <w:rPr>
          <w:b/>
        </w:rPr>
        <w:t>1</w:t>
      </w:r>
      <w:r>
        <w:rPr>
          <w:b/>
        </w:rPr>
        <w:t>1</w:t>
      </w:r>
      <w:r w:rsidRPr="00EC0588">
        <w:rPr>
          <w:b/>
        </w:rPr>
        <w:t>. ПОРЯДОК ПОДПИСАНИЯ ПРОТОКОЛА АУКЦИОНА И ВЫДАЧИ ПРОТОКОЛА ПОБЕДИТЕЛЮ АУКЦИОНА</w:t>
      </w:r>
    </w:p>
    <w:p w:rsidR="00A506BE" w:rsidRPr="00EC0588" w:rsidRDefault="00A506BE" w:rsidP="000828AA">
      <w:pPr>
        <w:ind w:firstLine="360"/>
        <w:jc w:val="center"/>
        <w:rPr>
          <w:b/>
        </w:rPr>
      </w:pPr>
    </w:p>
    <w:p w:rsidR="00A506BE" w:rsidRDefault="00A506BE" w:rsidP="006B3C1D">
      <w:pPr>
        <w:ind w:firstLine="360"/>
        <w:jc w:val="both"/>
      </w:pPr>
      <w:r w:rsidRPr="00EC0588">
        <w:t>1</w:t>
      </w:r>
      <w:r>
        <w:t>1</w:t>
      </w:r>
      <w:r w:rsidRPr="00EC0588">
        <w:t xml:space="preserve">.1. </w:t>
      </w:r>
      <w:r w:rsidRPr="00EC0588">
        <w:tab/>
        <w:t xml:space="preserve">Протокол Аукциона подписывается </w:t>
      </w:r>
      <w:r>
        <w:t xml:space="preserve">всеми присутствующими членами Комиссии в течение дня, следующего после дня окончания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A506BE" w:rsidRPr="00EC0588" w:rsidRDefault="00A506BE" w:rsidP="006B3C1D">
      <w:pPr>
        <w:ind w:firstLine="360"/>
        <w:jc w:val="both"/>
      </w:pPr>
      <w:r>
        <w:t xml:space="preserve">11.2. Протокол Аукциона размещается на Официальном сайте Организатора Аукциона - </w:t>
      </w:r>
      <w:hyperlink r:id="rId16" w:history="1">
        <w:r w:rsidR="00346B48" w:rsidRPr="00920298">
          <w:rPr>
            <w:rStyle w:val="afa"/>
            <w:lang w:val="en-US"/>
          </w:rPr>
          <w:t>www</w:t>
        </w:r>
        <w:r w:rsidR="00346B48" w:rsidRPr="00920298">
          <w:rPr>
            <w:rStyle w:val="afa"/>
          </w:rPr>
          <w:t>.</w:t>
        </w:r>
        <w:r w:rsidR="00346B48" w:rsidRPr="00920298">
          <w:rPr>
            <w:rStyle w:val="afa"/>
            <w:lang w:val="en-US"/>
          </w:rPr>
          <w:t>pobedavlgd</w:t>
        </w:r>
        <w:r w:rsidR="00346B48" w:rsidRPr="00920298">
          <w:rPr>
            <w:rStyle w:val="afa"/>
          </w:rPr>
          <w:t>.</w:t>
        </w:r>
        <w:r w:rsidR="00346B48" w:rsidRPr="00920298">
          <w:rPr>
            <w:rStyle w:val="afa"/>
            <w:lang w:val="en-US"/>
          </w:rPr>
          <w:t>ucos</w:t>
        </w:r>
        <w:r w:rsidR="00346B48" w:rsidRPr="00920298">
          <w:rPr>
            <w:rStyle w:val="afa"/>
          </w:rPr>
          <w:t>.</w:t>
        </w:r>
        <w:r w:rsidR="00346B48" w:rsidRPr="00920298">
          <w:rPr>
            <w:rStyle w:val="afa"/>
            <w:lang w:val="en-US"/>
          </w:rPr>
          <w:t>net</w:t>
        </w:r>
        <w:r w:rsidR="00346B48" w:rsidRPr="00920298">
          <w:rPr>
            <w:rStyle w:val="afa"/>
          </w:rPr>
          <w:t>.</w:t>
        </w:r>
        <w:r w:rsidR="00346B48" w:rsidRPr="00920298">
          <w:rPr>
            <w:rStyle w:val="afa"/>
            <w:lang w:val="en-US"/>
          </w:rPr>
          <w:t>ru</w:t>
        </w:r>
      </w:hyperlink>
      <w:r>
        <w:t>. в течение дня, следующего за днем подписания указанного протокола.</w:t>
      </w:r>
    </w:p>
    <w:p w:rsidR="00A506BE" w:rsidRPr="00EC0588" w:rsidRDefault="00A506BE" w:rsidP="000828AA">
      <w:pPr>
        <w:ind w:firstLine="360"/>
        <w:jc w:val="both"/>
      </w:pPr>
      <w:r w:rsidRPr="00EC0588">
        <w:tab/>
      </w:r>
    </w:p>
    <w:p w:rsidR="00A506BE" w:rsidRPr="00EC0588" w:rsidRDefault="00A506BE" w:rsidP="000828AA">
      <w:pPr>
        <w:spacing w:before="120" w:after="120"/>
        <w:jc w:val="center"/>
        <w:rPr>
          <w:b/>
        </w:rPr>
      </w:pPr>
      <w:r w:rsidRPr="00EC0588">
        <w:rPr>
          <w:b/>
          <w:caps/>
          <w:color w:val="000000"/>
        </w:rPr>
        <w:t>1</w:t>
      </w:r>
      <w:r>
        <w:rPr>
          <w:b/>
          <w:caps/>
          <w:color w:val="000000"/>
        </w:rPr>
        <w:t>2</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A506BE" w:rsidRDefault="00A506BE" w:rsidP="00981DB7">
      <w:pPr>
        <w:autoSpaceDE w:val="0"/>
        <w:autoSpaceDN w:val="0"/>
        <w:adjustRightInd w:val="0"/>
        <w:ind w:firstLine="540"/>
        <w:jc w:val="both"/>
        <w:rPr>
          <w:color w:val="000000"/>
        </w:rPr>
      </w:pPr>
      <w:r w:rsidRPr="00981DB7">
        <w:rPr>
          <w:color w:val="000000"/>
        </w:rPr>
        <w:t xml:space="preserve">12.1. Проект договора подписывается в срок, составляющий </w:t>
      </w:r>
      <w:r>
        <w:rPr>
          <w:color w:val="000000"/>
        </w:rPr>
        <w:t>не менее д</w:t>
      </w:r>
      <w:r w:rsidRPr="00981DB7">
        <w:rPr>
          <w:color w:val="000000"/>
        </w:rPr>
        <w:t>есят</w:t>
      </w:r>
      <w:r>
        <w:rPr>
          <w:color w:val="000000"/>
        </w:rPr>
        <w:t>и</w:t>
      </w:r>
      <w:r w:rsidRPr="00981DB7">
        <w:rPr>
          <w:color w:val="000000"/>
        </w:rPr>
        <w:t xml:space="preserve"> </w:t>
      </w:r>
      <w:r>
        <w:rPr>
          <w:color w:val="000000"/>
        </w:rPr>
        <w:t>дней с</w:t>
      </w:r>
      <w:r w:rsidRPr="00981DB7">
        <w:rPr>
          <w:color w:val="000000"/>
        </w:rPr>
        <w:t xml:space="preserve">о дня размещения на </w:t>
      </w:r>
      <w:r>
        <w:rPr>
          <w:color w:val="000000"/>
        </w:rPr>
        <w:t>О</w:t>
      </w:r>
      <w:r w:rsidRPr="00981DB7">
        <w:rPr>
          <w:color w:val="000000"/>
        </w:rPr>
        <w:t>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w:t>
      </w:r>
      <w:r>
        <w:rPr>
          <w:color w:val="000000"/>
        </w:rPr>
        <w:t>я</w:t>
      </w:r>
      <w:r w:rsidRPr="00981DB7">
        <w:rPr>
          <w:color w:val="000000"/>
        </w:rPr>
        <w:t>.</w:t>
      </w:r>
    </w:p>
    <w:p w:rsidR="00A506BE" w:rsidRPr="00EC0588" w:rsidRDefault="00A506BE" w:rsidP="008B2436">
      <w:pPr>
        <w:ind w:firstLine="360"/>
        <w:jc w:val="both"/>
      </w:pP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Pr>
          <w:color w:val="000000"/>
        </w:rPr>
        <w:t xml:space="preserve"> договор</w:t>
      </w:r>
      <w:r w:rsidRPr="00EC0588">
        <w:rPr>
          <w:color w:val="000000"/>
        </w:rPr>
        <w:t xml:space="preserve"> с </w:t>
      </w:r>
      <w:r>
        <w:rPr>
          <w:color w:val="000000"/>
        </w:rPr>
        <w:t>Победителем Аукциона.</w:t>
      </w:r>
    </w:p>
    <w:p w:rsidR="00A506BE" w:rsidRDefault="00A506BE" w:rsidP="003C541D">
      <w:pPr>
        <w:autoSpaceDE w:val="0"/>
        <w:autoSpaceDN w:val="0"/>
        <w:adjustRightInd w:val="0"/>
        <w:jc w:val="both"/>
      </w:pPr>
      <w:r>
        <w:t xml:space="preserve">      </w:t>
      </w:r>
      <w:r w:rsidRPr="00C814E3">
        <w:t>1</w:t>
      </w:r>
      <w:r>
        <w:t>2</w:t>
      </w:r>
      <w:r w:rsidRPr="00C814E3">
        <w:t xml:space="preserve">.2.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w:t>
      </w:r>
      <w:r>
        <w:lastRenderedPageBreak/>
        <w:t xml:space="preserve">отказе от заключения Договора с Победителем Аукциона в случаях, предусмотренных пунктом 12.3. настоящей документации об Аукционе. </w:t>
      </w:r>
    </w:p>
    <w:p w:rsidR="00A506BE" w:rsidRDefault="00A506BE" w:rsidP="00FB3D60">
      <w:pPr>
        <w:ind w:firstLine="360"/>
        <w:jc w:val="both"/>
      </w:pPr>
      <w:r>
        <w:t>12.3.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12.2. настоящей документации об Аукционе, в случае установления факта:</w:t>
      </w:r>
    </w:p>
    <w:p w:rsidR="00A506BE" w:rsidRDefault="00A506BE"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06BE" w:rsidRDefault="00A506BE"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A506BE" w:rsidRDefault="00A506BE"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6 настоящей документации об Аукционе.</w:t>
      </w:r>
    </w:p>
    <w:p w:rsidR="00A506BE" w:rsidRDefault="00A506BE" w:rsidP="00FB3D60">
      <w:pPr>
        <w:autoSpaceDE w:val="0"/>
        <w:autoSpaceDN w:val="0"/>
        <w:adjustRightInd w:val="0"/>
        <w:ind w:firstLine="540"/>
        <w:jc w:val="both"/>
      </w:pPr>
      <w:r>
        <w:t>12.4.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11.3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A506BE" w:rsidRDefault="00A506BE" w:rsidP="00FB3D60">
      <w:pPr>
        <w:autoSpaceDE w:val="0"/>
        <w:autoSpaceDN w:val="0"/>
        <w:adjustRightInd w:val="0"/>
        <w:ind w:firstLine="540"/>
        <w:jc w:val="both"/>
      </w:pPr>
      <w:r>
        <w:t>12.4.1. о месте, дате и времени его составления;</w:t>
      </w:r>
    </w:p>
    <w:p w:rsidR="00A506BE" w:rsidRDefault="00A506BE" w:rsidP="00FB3D60">
      <w:pPr>
        <w:autoSpaceDE w:val="0"/>
        <w:autoSpaceDN w:val="0"/>
        <w:adjustRightInd w:val="0"/>
        <w:ind w:firstLine="540"/>
        <w:jc w:val="both"/>
      </w:pPr>
      <w:r>
        <w:t>12.4.2 о лице, с которым Организатор Аукциона отказывается заключить Договор;</w:t>
      </w:r>
    </w:p>
    <w:p w:rsidR="00A506BE" w:rsidRDefault="00A506BE" w:rsidP="00FB3D60">
      <w:pPr>
        <w:autoSpaceDE w:val="0"/>
        <w:autoSpaceDN w:val="0"/>
        <w:adjustRightInd w:val="0"/>
        <w:ind w:firstLine="540"/>
        <w:jc w:val="both"/>
      </w:pPr>
      <w:r>
        <w:t>12.4.3. о фактах, являющихся основанием для отказа от заключения Договора;</w:t>
      </w:r>
    </w:p>
    <w:p w:rsidR="00A506BE" w:rsidRDefault="00A506BE" w:rsidP="00FB3D60">
      <w:pPr>
        <w:autoSpaceDE w:val="0"/>
        <w:autoSpaceDN w:val="0"/>
        <w:adjustRightInd w:val="0"/>
        <w:ind w:firstLine="540"/>
        <w:jc w:val="both"/>
      </w:pPr>
      <w:r>
        <w:t>12.4.4. реквизиты документов, подтверждающих такие факты.</w:t>
      </w:r>
    </w:p>
    <w:p w:rsidR="00A506BE" w:rsidRDefault="00A506BE" w:rsidP="00FB3D60">
      <w:pPr>
        <w:autoSpaceDE w:val="0"/>
        <w:autoSpaceDN w:val="0"/>
        <w:adjustRightInd w:val="0"/>
        <w:ind w:firstLine="540"/>
        <w:jc w:val="both"/>
      </w:pPr>
      <w:r>
        <w:t xml:space="preserve">12.5. Указанный протокол размещается Организатором Аукциона на Официальном сайте Организатора Аукциона - </w:t>
      </w:r>
      <w:hyperlink r:id="rId17" w:history="1">
        <w:r w:rsidR="00346B48" w:rsidRPr="00920298">
          <w:rPr>
            <w:rStyle w:val="afa"/>
            <w:lang w:val="en-US"/>
          </w:rPr>
          <w:t>www</w:t>
        </w:r>
        <w:r w:rsidR="00346B48" w:rsidRPr="00920298">
          <w:rPr>
            <w:rStyle w:val="afa"/>
          </w:rPr>
          <w:t>.</w:t>
        </w:r>
        <w:r w:rsidR="00346B48" w:rsidRPr="00920298">
          <w:rPr>
            <w:rStyle w:val="afa"/>
            <w:lang w:val="en-US"/>
          </w:rPr>
          <w:t>pobedavlgd</w:t>
        </w:r>
        <w:r w:rsidR="00346B48" w:rsidRPr="00920298">
          <w:rPr>
            <w:rStyle w:val="afa"/>
          </w:rPr>
          <w:t>.</w:t>
        </w:r>
        <w:r w:rsidR="00346B48" w:rsidRPr="00920298">
          <w:rPr>
            <w:rStyle w:val="afa"/>
            <w:lang w:val="en-US"/>
          </w:rPr>
          <w:t>ucos</w:t>
        </w:r>
        <w:r w:rsidR="00346B48" w:rsidRPr="00920298">
          <w:rPr>
            <w:rStyle w:val="afa"/>
          </w:rPr>
          <w:t>.</w:t>
        </w:r>
        <w:r w:rsidR="00346B48" w:rsidRPr="00920298">
          <w:rPr>
            <w:rStyle w:val="afa"/>
            <w:lang w:val="en-US"/>
          </w:rPr>
          <w:t>net</w:t>
        </w:r>
        <w:r w:rsidR="00346B48" w:rsidRPr="00920298">
          <w:rPr>
            <w:rStyle w:val="afa"/>
          </w:rPr>
          <w:t>.</w:t>
        </w:r>
        <w:r w:rsidR="00346B48" w:rsidRPr="00920298">
          <w:rPr>
            <w:rStyle w:val="afa"/>
            <w:lang w:val="en-US"/>
          </w:rPr>
          <w:t>ru</w:t>
        </w:r>
      </w:hyperlink>
      <w:r>
        <w:t>.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A506BE" w:rsidRDefault="00A506BE" w:rsidP="00FB3D60">
      <w:pPr>
        <w:autoSpaceDE w:val="0"/>
        <w:autoSpaceDN w:val="0"/>
        <w:adjustRightInd w:val="0"/>
        <w:ind w:firstLine="540"/>
        <w:jc w:val="both"/>
      </w:pPr>
      <w:r>
        <w:t>12.6.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11.1. или 11.2.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A506BE" w:rsidRDefault="00A506BE" w:rsidP="00231370">
      <w:pPr>
        <w:autoSpaceDE w:val="0"/>
        <w:autoSpaceDN w:val="0"/>
        <w:adjustRightInd w:val="0"/>
        <w:ind w:firstLine="540"/>
        <w:jc w:val="both"/>
      </w:pPr>
      <w:r>
        <w:t xml:space="preserve">12.7.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A506BE" w:rsidRDefault="00A506BE" w:rsidP="00231370">
      <w:pPr>
        <w:autoSpaceDE w:val="0"/>
        <w:autoSpaceDN w:val="0"/>
        <w:adjustRightInd w:val="0"/>
        <w:ind w:firstLine="540"/>
        <w:jc w:val="both"/>
      </w:pPr>
      <w:r>
        <w:t xml:space="preserve">12.8.Проект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A506BE" w:rsidRDefault="00A506BE" w:rsidP="0002406F">
      <w:pPr>
        <w:autoSpaceDE w:val="0"/>
        <w:autoSpaceDN w:val="0"/>
        <w:adjustRightInd w:val="0"/>
        <w:ind w:firstLine="540"/>
        <w:jc w:val="both"/>
      </w:pPr>
      <w:r>
        <w:t xml:space="preserve">12.9.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506BE" w:rsidRDefault="00A506BE" w:rsidP="00231370">
      <w:pPr>
        <w:autoSpaceDE w:val="0"/>
        <w:autoSpaceDN w:val="0"/>
        <w:adjustRightInd w:val="0"/>
        <w:ind w:firstLine="540"/>
        <w:jc w:val="both"/>
      </w:pPr>
      <w:r>
        <w:lastRenderedPageBreak/>
        <w:t>12.10.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A506BE" w:rsidRDefault="00A506BE" w:rsidP="00AC055B">
      <w:pPr>
        <w:widowControl w:val="0"/>
        <w:autoSpaceDE w:val="0"/>
        <w:autoSpaceDN w:val="0"/>
        <w:adjustRightInd w:val="0"/>
        <w:jc w:val="both"/>
      </w:pPr>
      <w:r>
        <w:t xml:space="preserve">         12.11.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A506BE" w:rsidRPr="00AE52C0" w:rsidRDefault="00A506BE" w:rsidP="00AE52C0">
      <w:pPr>
        <w:autoSpaceDE w:val="0"/>
        <w:autoSpaceDN w:val="0"/>
        <w:adjustRightInd w:val="0"/>
        <w:ind w:firstLine="540"/>
        <w:jc w:val="both"/>
        <w:rPr>
          <w:color w:val="000000"/>
        </w:rPr>
      </w:pPr>
      <w:r w:rsidRPr="00AE52C0">
        <w:rPr>
          <w:color w:val="000000"/>
        </w:rPr>
        <w:t>12.12.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506BE" w:rsidRPr="00AE52C0" w:rsidRDefault="00A506BE" w:rsidP="00AE52C0">
      <w:pPr>
        <w:autoSpaceDE w:val="0"/>
        <w:autoSpaceDN w:val="0"/>
        <w:adjustRightInd w:val="0"/>
        <w:ind w:firstLine="540"/>
        <w:jc w:val="both"/>
        <w:rPr>
          <w:color w:val="000000"/>
        </w:rPr>
      </w:pPr>
      <w:r w:rsidRPr="00AE52C0">
        <w:rPr>
          <w:color w:val="000000"/>
        </w:rPr>
        <w:t>12.13. В случае если аукцион признан несостоявшимся по основаниям, не указанным в пункте 1</w:t>
      </w:r>
      <w:r>
        <w:rPr>
          <w:color w:val="000000"/>
        </w:rPr>
        <w:t>2.12</w:t>
      </w:r>
      <w:r w:rsidRPr="00AE52C0">
        <w:rPr>
          <w:color w:val="000000"/>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506BE" w:rsidRDefault="00A506BE" w:rsidP="00231370">
      <w:pPr>
        <w:autoSpaceDE w:val="0"/>
        <w:autoSpaceDN w:val="0"/>
        <w:adjustRightInd w:val="0"/>
        <w:ind w:firstLine="540"/>
        <w:jc w:val="both"/>
      </w:pPr>
    </w:p>
    <w:p w:rsidR="00A506BE" w:rsidRPr="00366780" w:rsidRDefault="00A506BE" w:rsidP="00382AB1">
      <w:pPr>
        <w:jc w:val="center"/>
        <w:rPr>
          <w:b/>
        </w:rPr>
      </w:pPr>
      <w:r>
        <w:rPr>
          <w:b/>
        </w:rPr>
        <w:t xml:space="preserve">13. </w:t>
      </w:r>
      <w:r w:rsidRPr="00366780">
        <w:rPr>
          <w:b/>
        </w:rPr>
        <w:t>СУЩЕСТВЕННЫЕ УСЛОВИЯ ДОГОВОРА</w:t>
      </w:r>
    </w:p>
    <w:p w:rsidR="00A506BE" w:rsidRDefault="00A506BE" w:rsidP="006E136A">
      <w:pPr>
        <w:ind w:firstLine="360"/>
        <w:jc w:val="both"/>
      </w:pPr>
      <w:r>
        <w:t xml:space="preserve"> 13.1.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A506BE" w:rsidRDefault="00A506BE" w:rsidP="006E136A">
      <w:pPr>
        <w:ind w:firstLine="360"/>
        <w:jc w:val="both"/>
      </w:pPr>
      <w:r>
        <w:t xml:space="preserve"> 13.2. </w:t>
      </w:r>
      <w:r w:rsidRPr="00110DBD">
        <w:t xml:space="preserve">При заключении и исполнении Договора изменение </w:t>
      </w:r>
      <w:r>
        <w:t xml:space="preserve">существенных </w:t>
      </w:r>
      <w:r w:rsidRPr="00110DBD">
        <w:t>условий Договора не допускается</w:t>
      </w:r>
      <w:r>
        <w:t>.</w:t>
      </w:r>
    </w:p>
    <w:p w:rsidR="00A506BE" w:rsidRDefault="00A506BE" w:rsidP="006E136A">
      <w:pPr>
        <w:ind w:firstLine="360"/>
        <w:jc w:val="both"/>
      </w:pPr>
      <w:r>
        <w:t xml:space="preserve"> 13.3. 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A506BE" w:rsidRPr="006E136A" w:rsidRDefault="00A506BE" w:rsidP="003C541D">
      <w:pPr>
        <w:autoSpaceDE w:val="0"/>
        <w:autoSpaceDN w:val="0"/>
        <w:adjustRightInd w:val="0"/>
        <w:jc w:val="both"/>
      </w:pPr>
      <w:r>
        <w:t xml:space="preserve">       </w:t>
      </w:r>
      <w:r w:rsidRPr="007B734C">
        <w:t>1</w:t>
      </w:r>
      <w:r>
        <w:t>3</w:t>
      </w:r>
      <w:r w:rsidRPr="007B734C">
        <w:t>.4.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A506BE" w:rsidRPr="009A6133" w:rsidRDefault="00A506BE" w:rsidP="009A6133">
      <w:pPr>
        <w:ind w:firstLine="360"/>
        <w:jc w:val="both"/>
      </w:pPr>
      <w:r w:rsidRPr="009A6133">
        <w:t>1</w:t>
      </w:r>
      <w:r>
        <w:t>3</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A506BE" w:rsidRPr="000B18DE" w:rsidRDefault="00A506BE" w:rsidP="009A6133">
      <w:pPr>
        <w:ind w:firstLine="360"/>
        <w:jc w:val="both"/>
        <w:rPr>
          <w:color w:val="000000"/>
        </w:rPr>
      </w:pPr>
      <w:r w:rsidRPr="000B18DE">
        <w:rPr>
          <w:color w:val="000000"/>
        </w:rPr>
        <w:t xml:space="preserve">13.6. Победитель Аукциона обязуется в течение 1 (одного) месяца после вступления в силу Договора застраховать в пользу Организатора Аукциона риски гибели и повреждения Объекта, а также гражданскую ответственность за возможное нанесение имущественного ущерба третьим лицам в результате действия или бездействия Победителя Аукциона на весь срок действия Договора. </w:t>
      </w:r>
    </w:p>
    <w:p w:rsidR="00A506BE" w:rsidRDefault="00A506BE" w:rsidP="009A6133">
      <w:pPr>
        <w:ind w:firstLine="360"/>
        <w:jc w:val="both"/>
      </w:pPr>
    </w:p>
    <w:p w:rsidR="00A506BE" w:rsidRPr="00DA6709" w:rsidRDefault="00A506BE" w:rsidP="00241156">
      <w:pPr>
        <w:jc w:val="center"/>
        <w:rPr>
          <w:b/>
        </w:rPr>
      </w:pPr>
      <w:r>
        <w:rPr>
          <w:b/>
        </w:rPr>
        <w:t>14.   ФОРМА, СРОКИ, ПОРЯДОК ОПЛАТЫ ПО ДОГОВОРУ</w:t>
      </w:r>
    </w:p>
    <w:p w:rsidR="00A506BE" w:rsidRPr="00E91FCD" w:rsidRDefault="00A506BE" w:rsidP="009A6133">
      <w:pPr>
        <w:ind w:firstLine="360"/>
        <w:jc w:val="both"/>
      </w:pPr>
    </w:p>
    <w:p w:rsidR="00A506BE" w:rsidRDefault="00A506BE" w:rsidP="00E46363">
      <w:pPr>
        <w:ind w:firstLine="360"/>
        <w:jc w:val="both"/>
      </w:pPr>
      <w:r>
        <w:t>14.1</w:t>
      </w:r>
      <w:r w:rsidRPr="006E136A">
        <w:t xml:space="preserve">. </w:t>
      </w:r>
      <w:r>
        <w:t>Ежемесячная плата по Договору состоит из арендной платы</w:t>
      </w:r>
      <w:r w:rsidRPr="009F1121">
        <w:t>.</w:t>
      </w:r>
    </w:p>
    <w:p w:rsidR="00A506BE" w:rsidRDefault="00A506BE" w:rsidP="00E46363">
      <w:pPr>
        <w:ind w:firstLine="360"/>
        <w:jc w:val="both"/>
      </w:pPr>
      <w:r>
        <w:lastRenderedPageBreak/>
        <w:t>14.2. Внесение ежемесячной платы</w:t>
      </w:r>
      <w:r w:rsidRPr="006E136A">
        <w:t xml:space="preserve"> по Договору производится </w:t>
      </w:r>
      <w:r>
        <w:t>Победителем Аукциона</w:t>
      </w:r>
      <w:r w:rsidRPr="006E136A">
        <w:t xml:space="preserve"> самостоятельно ежемесячно авансовым платежом</w:t>
      </w:r>
      <w:r>
        <w:t>, в сумме, определенной по результатам аукционных  торгов.</w:t>
      </w:r>
    </w:p>
    <w:p w:rsidR="00A506BE" w:rsidRPr="009F1121" w:rsidRDefault="00A506BE" w:rsidP="009F1121">
      <w:pPr>
        <w:ind w:firstLine="360"/>
        <w:jc w:val="both"/>
      </w:pPr>
      <w:r w:rsidRPr="009F1121">
        <w:t>1</w:t>
      </w:r>
      <w:r>
        <w:t>4</w:t>
      </w:r>
      <w:r w:rsidRPr="009F1121">
        <w:t>.</w:t>
      </w:r>
      <w:r>
        <w:t>3</w:t>
      </w:r>
      <w:r w:rsidRPr="009F1121">
        <w:t>. Ежемесячная плата по Договору в полном объеме п</w:t>
      </w:r>
      <w:r>
        <w:t>роизводится</w:t>
      </w:r>
      <w:r w:rsidRPr="009F1121">
        <w:t xml:space="preserve"> </w:t>
      </w:r>
      <w:r>
        <w:t>Победителем Аукциона</w:t>
      </w:r>
      <w:r w:rsidRPr="009F1121">
        <w:t xml:space="preserve"> в рублях на расчетный счет Организатора Аукциона</w:t>
      </w:r>
      <w:r>
        <w:t xml:space="preserve"> или наличными в кассу </w:t>
      </w:r>
      <w:r w:rsidRPr="009F1121">
        <w:t xml:space="preserve">Организатора Аукциона. </w:t>
      </w:r>
    </w:p>
    <w:p w:rsidR="00A506BE" w:rsidRPr="00B01234" w:rsidRDefault="00A506BE" w:rsidP="00FB563B">
      <w:pPr>
        <w:pStyle w:val="BodyText21"/>
        <w:jc w:val="both"/>
        <w:rPr>
          <w:i w:val="0"/>
          <w:sz w:val="24"/>
          <w:szCs w:val="24"/>
        </w:rPr>
      </w:pPr>
      <w:r>
        <w:t xml:space="preserve">       </w:t>
      </w:r>
      <w:r w:rsidRPr="00B01234">
        <w:rPr>
          <w:i w:val="0"/>
          <w:sz w:val="24"/>
          <w:szCs w:val="24"/>
        </w:rPr>
        <w:t>1</w:t>
      </w:r>
      <w:r>
        <w:rPr>
          <w:i w:val="0"/>
          <w:sz w:val="24"/>
          <w:szCs w:val="24"/>
        </w:rPr>
        <w:t>4</w:t>
      </w:r>
      <w:r w:rsidRPr="00B01234">
        <w:rPr>
          <w:i w:val="0"/>
          <w:sz w:val="24"/>
          <w:szCs w:val="24"/>
        </w:rPr>
        <w:t>.</w:t>
      </w:r>
      <w:r>
        <w:rPr>
          <w:i w:val="0"/>
          <w:sz w:val="24"/>
          <w:szCs w:val="24"/>
        </w:rPr>
        <w:t>4</w:t>
      </w:r>
      <w:r w:rsidRPr="00B01234">
        <w:rPr>
          <w:i w:val="0"/>
          <w:sz w:val="24"/>
          <w:szCs w:val="24"/>
        </w:rPr>
        <w:t>.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A506BE" w:rsidRPr="00110DBD" w:rsidRDefault="00A506BE" w:rsidP="00FB563B">
      <w:pPr>
        <w:ind w:firstLine="360"/>
        <w:jc w:val="both"/>
      </w:pPr>
      <w:r>
        <w:t>Цена заключенного договора (цена лота) не может быть пересмотрена сторонами в сторону уменьшения.</w:t>
      </w:r>
    </w:p>
    <w:p w:rsidR="00A506BE" w:rsidRDefault="00A506BE" w:rsidP="00FB563B">
      <w:pPr>
        <w:jc w:val="both"/>
      </w:pPr>
      <w:r>
        <w:t xml:space="preserve">       14.5. Размер обеспечения исполнения договора Организатором Аукциона не устанавливается.</w:t>
      </w:r>
    </w:p>
    <w:p w:rsidR="00A506BE" w:rsidRPr="00EC0588" w:rsidRDefault="00A506BE" w:rsidP="000828AA">
      <w:pPr>
        <w:jc w:val="both"/>
      </w:pPr>
      <w:r>
        <w:t xml:space="preserve">    </w:t>
      </w:r>
    </w:p>
    <w:p w:rsidR="00A506BE" w:rsidRDefault="00A506BE" w:rsidP="000541D9">
      <w:pPr>
        <w:ind w:left="360"/>
        <w:jc w:val="center"/>
        <w:rPr>
          <w:b/>
        </w:rPr>
      </w:pPr>
      <w:r>
        <w:rPr>
          <w:b/>
        </w:rPr>
        <w:t xml:space="preserve">15. </w:t>
      </w:r>
      <w:r w:rsidRPr="00EC0588">
        <w:rPr>
          <w:b/>
        </w:rPr>
        <w:t>ЗАКЛЮЧИТЕЛЬНЫЕ ПОЛОЖЕНИЯ</w:t>
      </w:r>
    </w:p>
    <w:p w:rsidR="00A506BE" w:rsidRPr="00EC0588" w:rsidRDefault="00A506BE" w:rsidP="00CE6256">
      <w:pPr>
        <w:ind w:left="360"/>
        <w:rPr>
          <w:b/>
        </w:rPr>
      </w:pPr>
    </w:p>
    <w:p w:rsidR="00A506BE" w:rsidRPr="00E915D8" w:rsidRDefault="00A506BE"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A506BE" w:rsidRDefault="00A506BE"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A506BE" w:rsidRDefault="00A506BE" w:rsidP="000828AA">
      <w:pPr>
        <w:tabs>
          <w:tab w:val="left" w:pos="0"/>
        </w:tabs>
        <w:ind w:firstLine="540"/>
        <w:jc w:val="both"/>
      </w:pPr>
    </w:p>
    <w:p w:rsidR="00A506BE" w:rsidRPr="00D65D93" w:rsidRDefault="00A506BE" w:rsidP="00382AB1">
      <w:pPr>
        <w:tabs>
          <w:tab w:val="left" w:pos="0"/>
        </w:tabs>
        <w:ind w:firstLine="540"/>
        <w:jc w:val="center"/>
        <w:rPr>
          <w:b/>
        </w:rPr>
      </w:pPr>
      <w:r>
        <w:rPr>
          <w:b/>
        </w:rPr>
        <w:t xml:space="preserve">16. </w:t>
      </w:r>
      <w:r w:rsidRPr="00D65D93">
        <w:rPr>
          <w:b/>
        </w:rPr>
        <w:t>П</w:t>
      </w:r>
      <w:r>
        <w:rPr>
          <w:b/>
        </w:rPr>
        <w:t>РИЛОЖЕНИЕ</w:t>
      </w:r>
      <w:r w:rsidRPr="00D65D93">
        <w:rPr>
          <w:b/>
        </w:rPr>
        <w:t>:</w:t>
      </w:r>
    </w:p>
    <w:p w:rsidR="00A506BE" w:rsidRPr="00D65D93" w:rsidRDefault="00A506BE" w:rsidP="00580619">
      <w:pPr>
        <w:tabs>
          <w:tab w:val="left" w:pos="0"/>
        </w:tabs>
        <w:ind w:firstLine="540"/>
        <w:jc w:val="both"/>
      </w:pPr>
    </w:p>
    <w:p w:rsidR="00A506BE" w:rsidRPr="00D65D93" w:rsidRDefault="00A506BE" w:rsidP="00580619">
      <w:pPr>
        <w:numPr>
          <w:ilvl w:val="0"/>
          <w:numId w:val="26"/>
        </w:numPr>
        <w:tabs>
          <w:tab w:val="left" w:pos="0"/>
        </w:tabs>
        <w:jc w:val="both"/>
      </w:pPr>
      <w:r w:rsidRPr="00D65D93">
        <w:t xml:space="preserve">Перечень документов, </w:t>
      </w:r>
      <w:r>
        <w:t xml:space="preserve">предъявляемых претендентом для участия </w:t>
      </w:r>
      <w:r w:rsidRPr="00D65D93">
        <w:t xml:space="preserve"> в Аукционе</w:t>
      </w:r>
      <w:r>
        <w:t>;</w:t>
      </w:r>
    </w:p>
    <w:p w:rsidR="00A506BE" w:rsidRPr="00D65D93" w:rsidRDefault="00A506BE" w:rsidP="00580619">
      <w:pPr>
        <w:numPr>
          <w:ilvl w:val="0"/>
          <w:numId w:val="26"/>
        </w:numPr>
        <w:tabs>
          <w:tab w:val="left" w:pos="0"/>
        </w:tabs>
        <w:jc w:val="both"/>
      </w:pPr>
      <w:r>
        <w:t>Форма о</w:t>
      </w:r>
      <w:r w:rsidRPr="00D65D93">
        <w:t>пис</w:t>
      </w:r>
      <w:r>
        <w:t>и</w:t>
      </w:r>
      <w:r w:rsidRPr="00D65D93">
        <w:t xml:space="preserve"> документов</w:t>
      </w:r>
      <w:r>
        <w:t>;</w:t>
      </w:r>
    </w:p>
    <w:p w:rsidR="00A506BE" w:rsidRDefault="00A506BE" w:rsidP="00580619">
      <w:pPr>
        <w:numPr>
          <w:ilvl w:val="0"/>
          <w:numId w:val="26"/>
        </w:numPr>
        <w:tabs>
          <w:tab w:val="left" w:pos="0"/>
        </w:tabs>
        <w:jc w:val="both"/>
      </w:pPr>
      <w:r w:rsidRPr="00D65D93">
        <w:t>Заявление</w:t>
      </w:r>
      <w:r>
        <w:t xml:space="preserve"> о предоставлении в аренду муниципального имущества;</w:t>
      </w:r>
      <w:r w:rsidRPr="00D65D93">
        <w:t xml:space="preserve"> </w:t>
      </w:r>
    </w:p>
    <w:p w:rsidR="00A506BE" w:rsidRDefault="00A506BE" w:rsidP="00580619">
      <w:pPr>
        <w:numPr>
          <w:ilvl w:val="0"/>
          <w:numId w:val="26"/>
        </w:numPr>
        <w:tabs>
          <w:tab w:val="left" w:pos="0"/>
        </w:tabs>
        <w:jc w:val="both"/>
      </w:pPr>
      <w:r>
        <w:t>Доверенность на право осуществлять представительство перед третьими лицами;</w:t>
      </w:r>
    </w:p>
    <w:p w:rsidR="00A506BE" w:rsidRDefault="00A506BE" w:rsidP="00580619">
      <w:pPr>
        <w:numPr>
          <w:ilvl w:val="0"/>
          <w:numId w:val="26"/>
        </w:numPr>
        <w:tabs>
          <w:tab w:val="left" w:pos="0"/>
        </w:tabs>
        <w:jc w:val="both"/>
      </w:pPr>
      <w:r>
        <w:t>Проект д</w:t>
      </w:r>
      <w:r w:rsidRPr="00D65D93">
        <w:t>оговор</w:t>
      </w:r>
      <w:r>
        <w:t>а</w:t>
      </w:r>
      <w:r w:rsidRPr="00D65D93">
        <w:t xml:space="preserve"> аренды муниципального имущества</w:t>
      </w:r>
      <w:r>
        <w:t>;</w:t>
      </w:r>
    </w:p>
    <w:p w:rsidR="00A506BE" w:rsidRDefault="00A506BE" w:rsidP="00580619">
      <w:pPr>
        <w:numPr>
          <w:ilvl w:val="0"/>
          <w:numId w:val="26"/>
        </w:numPr>
        <w:tabs>
          <w:tab w:val="left" w:pos="0"/>
        </w:tabs>
        <w:jc w:val="both"/>
      </w:pPr>
      <w:r>
        <w:t>Договор задатка;</w:t>
      </w:r>
    </w:p>
    <w:p w:rsidR="00A506BE" w:rsidRDefault="00A506BE" w:rsidP="00580619">
      <w:pPr>
        <w:numPr>
          <w:ilvl w:val="0"/>
          <w:numId w:val="26"/>
        </w:numPr>
        <w:tabs>
          <w:tab w:val="left" w:pos="0"/>
        </w:tabs>
        <w:jc w:val="both"/>
      </w:pPr>
      <w:r>
        <w:rPr>
          <w:color w:val="000000"/>
        </w:rPr>
        <w:t>П</w:t>
      </w:r>
      <w:r w:rsidRPr="001456BC">
        <w:rPr>
          <w:color w:val="000000"/>
        </w:rPr>
        <w:t>лан-схем</w:t>
      </w:r>
      <w:r>
        <w:rPr>
          <w:color w:val="000000"/>
        </w:rPr>
        <w:t>а</w:t>
      </w:r>
      <w:r w:rsidRPr="001456BC">
        <w:rPr>
          <w:color w:val="000000"/>
        </w:rPr>
        <w:t xml:space="preserve"> расположения объект</w:t>
      </w:r>
      <w:r>
        <w:rPr>
          <w:color w:val="000000"/>
        </w:rPr>
        <w:t>ов</w:t>
      </w:r>
      <w:r w:rsidRPr="001456BC">
        <w:rPr>
          <w:color w:val="000000"/>
        </w:rPr>
        <w:t xml:space="preserve"> </w:t>
      </w:r>
      <w:r>
        <w:rPr>
          <w:color w:val="000000"/>
        </w:rPr>
        <w:t xml:space="preserve">аренды (лотов) </w:t>
      </w:r>
      <w:r w:rsidRPr="001456BC">
        <w:rPr>
          <w:color w:val="000000"/>
        </w:rPr>
        <w:t>на территории парка</w:t>
      </w:r>
      <w:r>
        <w:t xml:space="preserve"> </w:t>
      </w: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A506BE" w:rsidRDefault="00A506BE" w:rsidP="000828AA">
      <w:pPr>
        <w:tabs>
          <w:tab w:val="left" w:pos="0"/>
        </w:tabs>
        <w:ind w:firstLine="540"/>
        <w:jc w:val="both"/>
      </w:pPr>
    </w:p>
    <w:p w:rsidR="007827DE" w:rsidRDefault="00A506BE" w:rsidP="00BB2AF9">
      <w:pPr>
        <w:pStyle w:val="a7"/>
        <w:spacing w:line="240" w:lineRule="auto"/>
        <w:rPr>
          <w:b/>
        </w:rPr>
      </w:pPr>
      <w:r>
        <w:rPr>
          <w:b/>
        </w:rPr>
        <w:t xml:space="preserve">                                                                                                        </w:t>
      </w:r>
    </w:p>
    <w:p w:rsidR="00A506BE" w:rsidRPr="007B248A" w:rsidRDefault="007827DE" w:rsidP="00BB2AF9">
      <w:pPr>
        <w:pStyle w:val="a7"/>
        <w:spacing w:line="240" w:lineRule="auto"/>
        <w:rPr>
          <w:b/>
          <w:szCs w:val="24"/>
        </w:rPr>
      </w:pPr>
      <w:r>
        <w:rPr>
          <w:b/>
        </w:rPr>
        <w:lastRenderedPageBreak/>
        <w:t xml:space="preserve">                                                                                                         </w:t>
      </w:r>
      <w:r w:rsidR="00A506BE">
        <w:rPr>
          <w:b/>
        </w:rPr>
        <w:t xml:space="preserve"> </w:t>
      </w:r>
      <w:r w:rsidR="00A506BE" w:rsidRPr="007B248A">
        <w:rPr>
          <w:b/>
        </w:rPr>
        <w:t>Приложение 1</w:t>
      </w:r>
    </w:p>
    <w:p w:rsidR="00A506BE" w:rsidRPr="007B248A" w:rsidRDefault="00A506BE" w:rsidP="00366780">
      <w:pPr>
        <w:rPr>
          <w:b/>
        </w:rPr>
      </w:pPr>
      <w:r>
        <w:rPr>
          <w:b/>
        </w:rPr>
        <w:t xml:space="preserve">                                                                                                           </w:t>
      </w:r>
      <w:r w:rsidRPr="007B248A">
        <w:rPr>
          <w:b/>
        </w:rPr>
        <w:t>к документации об Аукционе</w:t>
      </w:r>
    </w:p>
    <w:p w:rsidR="00A506BE" w:rsidRDefault="00A506BE" w:rsidP="001D3F12">
      <w:pPr>
        <w:ind w:left="180"/>
        <w:jc w:val="center"/>
        <w:rPr>
          <w:b/>
        </w:rPr>
      </w:pPr>
    </w:p>
    <w:p w:rsidR="00A506BE" w:rsidRPr="003D6F81" w:rsidRDefault="00A506BE" w:rsidP="00CC28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A506BE" w:rsidRPr="003D6F81" w:rsidRDefault="00A506BE" w:rsidP="00CC28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A506BE"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К</w:t>
      </w:r>
      <w:r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юридических лиц и индивидуальных предпринимателей – </w:t>
      </w:r>
      <w:r w:rsidRPr="003D6F81">
        <w:rPr>
          <w:rFonts w:ascii="Times New Roman" w:hAnsi="Times New Roman" w:cs="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Pr>
          <w:rFonts w:ascii="Times New Roman" w:hAnsi="Times New Roman" w:cs="Times New Roman"/>
          <w:sz w:val="24"/>
          <w:szCs w:val="24"/>
        </w:rPr>
        <w:t>юридических лиц (</w:t>
      </w:r>
      <w:r w:rsidRPr="003D6F81">
        <w:rPr>
          <w:rFonts w:ascii="Times New Roman" w:hAnsi="Times New Roman" w:cs="Times New Roman"/>
          <w:sz w:val="24"/>
          <w:szCs w:val="24"/>
        </w:rPr>
        <w:t>индивидуальных предпринимателей</w:t>
      </w:r>
      <w:r>
        <w:rPr>
          <w:rFonts w:ascii="Times New Roman" w:hAnsi="Times New Roman" w:cs="Times New Roman"/>
          <w:sz w:val="24"/>
          <w:szCs w:val="24"/>
        </w:rPr>
        <w:t>)</w:t>
      </w:r>
      <w:r w:rsidRPr="003D6F81">
        <w:rPr>
          <w:rFonts w:ascii="Times New Roman" w:hAnsi="Times New Roman" w:cs="Times New Roman"/>
          <w:sz w:val="24"/>
          <w:szCs w:val="24"/>
        </w:rPr>
        <w:t xml:space="preserve"> или нотариально заверенную копию такой выписки</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A506BE" w:rsidRPr="003D6F81"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A506BE" w:rsidRPr="003D6F81"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 (предоставля</w:t>
      </w:r>
      <w:r>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A506BE" w:rsidRDefault="00A506BE" w:rsidP="001D3F12">
      <w:pPr>
        <w:ind w:left="180"/>
        <w:jc w:val="center"/>
        <w:rPr>
          <w:b/>
        </w:rPr>
      </w:pPr>
    </w:p>
    <w:p w:rsidR="00A506BE" w:rsidRDefault="00A506BE" w:rsidP="001D3F12">
      <w:pPr>
        <w:ind w:left="180"/>
        <w:jc w:val="center"/>
        <w:rPr>
          <w:b/>
        </w:rPr>
      </w:pPr>
    </w:p>
    <w:p w:rsidR="007827DE" w:rsidRDefault="007827DE" w:rsidP="0098505F">
      <w:pPr>
        <w:pStyle w:val="a7"/>
        <w:tabs>
          <w:tab w:val="clear" w:pos="5918"/>
          <w:tab w:val="left" w:pos="2025"/>
        </w:tabs>
        <w:ind w:left="6352"/>
        <w:jc w:val="left"/>
        <w:rPr>
          <w:b/>
          <w:bCs/>
        </w:rPr>
      </w:pPr>
    </w:p>
    <w:p w:rsidR="00A506BE" w:rsidRPr="003C76EB" w:rsidRDefault="00A506BE" w:rsidP="0098505F">
      <w:pPr>
        <w:pStyle w:val="a7"/>
        <w:tabs>
          <w:tab w:val="clear" w:pos="5918"/>
          <w:tab w:val="left" w:pos="2025"/>
        </w:tabs>
        <w:ind w:left="6352"/>
        <w:jc w:val="left"/>
        <w:rPr>
          <w:b/>
          <w:bCs/>
        </w:rPr>
      </w:pPr>
      <w:r w:rsidRPr="003C76EB">
        <w:rPr>
          <w:b/>
          <w:bCs/>
        </w:rPr>
        <w:t>Приложение 2</w:t>
      </w:r>
    </w:p>
    <w:p w:rsidR="00A506BE" w:rsidRDefault="00A506BE" w:rsidP="0098505F">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A506BE" w:rsidRPr="0098505F" w:rsidRDefault="00A506BE" w:rsidP="0098505F">
      <w:pPr>
        <w:pStyle w:val="a7"/>
        <w:tabs>
          <w:tab w:val="clear" w:pos="5918"/>
          <w:tab w:val="left" w:pos="2025"/>
        </w:tabs>
        <w:ind w:left="6352"/>
        <w:jc w:val="left"/>
        <w:rPr>
          <w:b/>
          <w:bCs/>
        </w:rPr>
      </w:pPr>
    </w:p>
    <w:p w:rsidR="00A506BE" w:rsidRPr="00454A24" w:rsidRDefault="00A506BE" w:rsidP="00325633">
      <w:pPr>
        <w:jc w:val="center"/>
        <w:rPr>
          <w:b/>
          <w:bCs/>
          <w:color w:val="000000"/>
          <w:sz w:val="28"/>
          <w:szCs w:val="28"/>
        </w:rPr>
      </w:pPr>
      <w:r w:rsidRPr="00454A24">
        <w:rPr>
          <w:b/>
          <w:bCs/>
          <w:color w:val="000000"/>
          <w:sz w:val="28"/>
          <w:szCs w:val="28"/>
        </w:rPr>
        <w:t>Опись документов,</w:t>
      </w:r>
    </w:p>
    <w:p w:rsidR="00A506BE" w:rsidRDefault="00A506BE"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A506BE" w:rsidRPr="00EC0588" w:rsidRDefault="00A506BE"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A506BE" w:rsidRPr="00EC0588" w:rsidRDefault="00A506BE"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A506BE" w:rsidRPr="00EC0588">
        <w:trPr>
          <w:trHeight w:val="749"/>
          <w:jc w:val="center"/>
        </w:trPr>
        <w:tc>
          <w:tcPr>
            <w:tcW w:w="699" w:type="dxa"/>
            <w:shd w:val="pct5" w:color="000000" w:fill="FFFFFF"/>
          </w:tcPr>
          <w:p w:rsidR="00A506BE" w:rsidRPr="00EC0588" w:rsidRDefault="00A506BE"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shd w:val="pct5" w:color="000000" w:fill="FFFFFF"/>
          </w:tcPr>
          <w:p w:rsidR="00A506BE" w:rsidRPr="00EC0588" w:rsidRDefault="00A506BE" w:rsidP="00FE72EB">
            <w:pPr>
              <w:spacing w:before="100" w:beforeAutospacing="1" w:after="100" w:afterAutospacing="1"/>
              <w:jc w:val="center"/>
              <w:rPr>
                <w:color w:val="000000"/>
              </w:rPr>
            </w:pPr>
            <w:r w:rsidRPr="00EC0588">
              <w:rPr>
                <w:color w:val="000000"/>
              </w:rPr>
              <w:t>Наименование документа</w:t>
            </w:r>
          </w:p>
        </w:tc>
        <w:tc>
          <w:tcPr>
            <w:tcW w:w="1958" w:type="dxa"/>
            <w:shd w:val="pct5" w:color="000000" w:fill="FFFFFF"/>
          </w:tcPr>
          <w:p w:rsidR="00A506BE" w:rsidRPr="00EC0588" w:rsidRDefault="00A506BE" w:rsidP="00FE72EB">
            <w:pPr>
              <w:spacing w:before="100" w:beforeAutospacing="1" w:after="100" w:afterAutospacing="1"/>
              <w:jc w:val="center"/>
              <w:rPr>
                <w:color w:val="000000"/>
              </w:rPr>
            </w:pPr>
            <w:r w:rsidRPr="00EC0588">
              <w:rPr>
                <w:color w:val="000000"/>
              </w:rPr>
              <w:t>Форма представления</w:t>
            </w:r>
          </w:p>
        </w:tc>
        <w:tc>
          <w:tcPr>
            <w:tcW w:w="974" w:type="dxa"/>
            <w:shd w:val="pct5" w:color="000000" w:fill="FFFFFF"/>
          </w:tcPr>
          <w:p w:rsidR="00A506BE" w:rsidRPr="00EC0588" w:rsidRDefault="00A506BE" w:rsidP="00FE72EB">
            <w:pPr>
              <w:spacing w:before="100" w:beforeAutospacing="1" w:after="100" w:afterAutospacing="1"/>
              <w:rPr>
                <w:color w:val="000000"/>
              </w:rPr>
            </w:pPr>
            <w:r w:rsidRPr="00EC0588">
              <w:rPr>
                <w:color w:val="000000"/>
              </w:rPr>
              <w:t>Кол-во листов</w:t>
            </w:r>
          </w:p>
        </w:tc>
      </w:tr>
      <w:tr w:rsidR="00A506BE" w:rsidRPr="00EC0588">
        <w:trPr>
          <w:trHeight w:val="217"/>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1.</w:t>
            </w:r>
          </w:p>
        </w:tc>
        <w:tc>
          <w:tcPr>
            <w:tcW w:w="6703" w:type="dxa"/>
          </w:tcPr>
          <w:p w:rsidR="00A506BE" w:rsidRPr="00EC0588" w:rsidRDefault="00A506BE" w:rsidP="00FE72EB">
            <w:pPr>
              <w:spacing w:before="100" w:beforeAutospacing="1" w:after="100" w:afterAutospacing="1"/>
              <w:jc w:val="both"/>
              <w:rPr>
                <w:color w:val="000000"/>
              </w:rPr>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2.</w:t>
            </w:r>
          </w:p>
        </w:tc>
        <w:tc>
          <w:tcPr>
            <w:tcW w:w="6703" w:type="dxa"/>
          </w:tcPr>
          <w:p w:rsidR="00A506BE" w:rsidRPr="00EC0588" w:rsidRDefault="00A506BE" w:rsidP="00FE72EB">
            <w:pPr>
              <w:spacing w:before="100" w:beforeAutospacing="1" w:after="100" w:afterAutospacing="1"/>
              <w:jc w:val="both"/>
              <w:rPr>
                <w:color w:val="000000"/>
              </w:rPr>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3.</w:t>
            </w:r>
          </w:p>
        </w:tc>
        <w:tc>
          <w:tcPr>
            <w:tcW w:w="6703" w:type="dxa"/>
          </w:tcPr>
          <w:p w:rsidR="00A506BE" w:rsidRPr="00EC0588" w:rsidRDefault="00A506BE" w:rsidP="00FE72EB">
            <w:pPr>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Pr>
                <w:color w:val="000000"/>
                <w:sz w:val="22"/>
                <w:szCs w:val="22"/>
              </w:rPr>
              <w:t>…..</w:t>
            </w: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bl>
    <w:p w:rsidR="00A506BE" w:rsidRPr="00EC0588" w:rsidRDefault="00A506BE"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A506BE" w:rsidRPr="00EC0588" w:rsidRDefault="00A506BE"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A506BE" w:rsidRPr="00EC0588" w:rsidRDefault="00A506BE" w:rsidP="0098505F"/>
    <w:p w:rsidR="00A506BE" w:rsidRDefault="00A506BE"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A506BE" w:rsidRPr="00EC0588" w:rsidRDefault="00A506BE" w:rsidP="0098505F"/>
    <w:p w:rsidR="00A506BE" w:rsidRPr="00EC0588" w:rsidRDefault="00A506BE" w:rsidP="0098505F">
      <w:r>
        <w:t xml:space="preserve">«___»часов «___»минут </w:t>
      </w:r>
      <w:r>
        <w:tab/>
      </w:r>
      <w:r>
        <w:tab/>
      </w:r>
      <w:r>
        <w:tab/>
      </w:r>
      <w:r>
        <w:tab/>
      </w:r>
      <w:r>
        <w:tab/>
      </w:r>
      <w:r>
        <w:tab/>
      </w:r>
      <w:r>
        <w:tab/>
      </w:r>
      <w:r>
        <w:tab/>
      </w:r>
      <w:r>
        <w:tab/>
      </w:r>
      <w:r>
        <w:tab/>
      </w:r>
      <w:r>
        <w:tab/>
      </w:r>
      <w:r w:rsidRPr="00EC0588">
        <w:t>«___»часов «___»минут</w:t>
      </w:r>
    </w:p>
    <w:p w:rsidR="00A506BE" w:rsidRDefault="00A506BE" w:rsidP="007A4326"/>
    <w:p w:rsidR="00A506BE" w:rsidRDefault="00A506BE" w:rsidP="007A4326"/>
    <w:p w:rsidR="00A506BE" w:rsidRDefault="00A506BE" w:rsidP="007A4326"/>
    <w:p w:rsidR="00A506BE" w:rsidRDefault="00A506BE" w:rsidP="007A4326">
      <w:r>
        <w:t>Регистрационный номер заявки___________</w:t>
      </w:r>
    </w:p>
    <w:p w:rsidR="00A506BE" w:rsidRDefault="00A506BE" w:rsidP="000828AA">
      <w:pPr>
        <w:ind w:left="6352"/>
      </w:pPr>
    </w:p>
    <w:p w:rsidR="00A506BE" w:rsidRDefault="00A506BE" w:rsidP="002E4CAE">
      <w:pPr>
        <w:rPr>
          <w:b/>
        </w:rPr>
      </w:pPr>
      <w:r>
        <w:t>Подпись Претендента (уполномоченного лица)_______________________</w:t>
      </w:r>
      <w:r>
        <w:rPr>
          <w:b/>
        </w:rPr>
        <w:t xml:space="preserve"> </w:t>
      </w: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Pr="003C76EB" w:rsidRDefault="00A506BE" w:rsidP="00E641DB">
      <w:pPr>
        <w:pStyle w:val="a7"/>
        <w:tabs>
          <w:tab w:val="clear" w:pos="5918"/>
          <w:tab w:val="left" w:pos="2025"/>
        </w:tabs>
        <w:ind w:left="6352"/>
        <w:jc w:val="left"/>
        <w:rPr>
          <w:b/>
          <w:bCs/>
        </w:rPr>
      </w:pPr>
      <w:r>
        <w:rPr>
          <w:b/>
        </w:rPr>
        <w:t xml:space="preserve">    </w:t>
      </w:r>
      <w:r>
        <w:rPr>
          <w:b/>
          <w:bCs/>
        </w:rPr>
        <w:t>Приложение 3</w:t>
      </w:r>
    </w:p>
    <w:p w:rsidR="00A506BE" w:rsidRDefault="00A506BE" w:rsidP="00AE0B01">
      <w:pPr>
        <w:pStyle w:val="a7"/>
        <w:tabs>
          <w:tab w:val="clear" w:pos="5918"/>
          <w:tab w:val="left" w:pos="2025"/>
        </w:tabs>
        <w:ind w:left="6352"/>
        <w:jc w:val="left"/>
        <w:rPr>
          <w:b/>
        </w:rPr>
      </w:pPr>
      <w:r>
        <w:rPr>
          <w:b/>
        </w:rPr>
        <w:tab/>
        <w:t xml:space="preserve">    </w:t>
      </w:r>
      <w:r w:rsidRPr="0098505F">
        <w:rPr>
          <w:b/>
        </w:rPr>
        <w:t>к документации об Аукционе</w:t>
      </w:r>
    </w:p>
    <w:p w:rsidR="00A506BE" w:rsidRPr="004E57C2" w:rsidRDefault="00A506BE" w:rsidP="004E57C2">
      <w:pPr>
        <w:pStyle w:val="222"/>
        <w:ind w:firstLine="5182"/>
        <w:rPr>
          <w:sz w:val="24"/>
          <w:szCs w:val="24"/>
        </w:rPr>
      </w:pPr>
      <w:r w:rsidRPr="004E57C2">
        <w:rPr>
          <w:sz w:val="24"/>
          <w:szCs w:val="24"/>
        </w:rPr>
        <w:t xml:space="preserve">Директору </w:t>
      </w:r>
    </w:p>
    <w:p w:rsidR="00A506BE" w:rsidRPr="004E57C2" w:rsidRDefault="00A506BE" w:rsidP="004E57C2">
      <w:pPr>
        <w:pStyle w:val="222"/>
        <w:ind w:firstLine="5182"/>
        <w:rPr>
          <w:sz w:val="24"/>
          <w:szCs w:val="24"/>
        </w:rPr>
      </w:pPr>
      <w:r w:rsidRPr="004E57C2">
        <w:rPr>
          <w:sz w:val="24"/>
          <w:szCs w:val="24"/>
        </w:rPr>
        <w:t xml:space="preserve">МАУК «Парк Победы» </w:t>
      </w:r>
    </w:p>
    <w:p w:rsidR="00A506BE" w:rsidRPr="004E57C2" w:rsidRDefault="00D40BCE" w:rsidP="004E57C2">
      <w:pPr>
        <w:pStyle w:val="222"/>
        <w:ind w:firstLine="5182"/>
        <w:rPr>
          <w:sz w:val="24"/>
          <w:szCs w:val="24"/>
        </w:rPr>
      </w:pPr>
      <w:r>
        <w:rPr>
          <w:sz w:val="24"/>
          <w:szCs w:val="24"/>
        </w:rPr>
        <w:t>Золотареву В.С.</w:t>
      </w:r>
    </w:p>
    <w:p w:rsidR="00A506BE" w:rsidRDefault="00A506BE" w:rsidP="004E57C2">
      <w:pPr>
        <w:pStyle w:val="222"/>
        <w:jc w:val="center"/>
        <w:rPr>
          <w:b/>
        </w:rPr>
      </w:pPr>
      <w:r w:rsidRPr="00386229">
        <w:rPr>
          <w:b/>
        </w:rPr>
        <w:t>З</w:t>
      </w:r>
      <w:r>
        <w:rPr>
          <w:b/>
        </w:rPr>
        <w:t>АЯВКА</w:t>
      </w:r>
    </w:p>
    <w:p w:rsidR="00A506BE" w:rsidRPr="00B42D1B" w:rsidRDefault="00A506BE" w:rsidP="00B42D1B">
      <w:pPr>
        <w:widowControl w:val="0"/>
        <w:ind w:firstLine="720"/>
        <w:jc w:val="center"/>
      </w:pPr>
      <w:r w:rsidRPr="00B42D1B">
        <w:t>на участие в Аукционе на право заключения договора аренды имущества, находящегося в муниципальной собственности муниципального образования «Город Волгодонск», закрепленного за МАУК «Парк Победы» на праве оперативного управления</w:t>
      </w:r>
    </w:p>
    <w:p w:rsidR="00A506BE" w:rsidRPr="009136CC" w:rsidRDefault="00A506BE" w:rsidP="004E57C2">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A506BE" w:rsidRPr="009136CC" w:rsidRDefault="00A506BE" w:rsidP="004E57C2">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A506BE" w:rsidRPr="004B68D2" w:rsidRDefault="00A506BE" w:rsidP="004E57C2">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A506BE" w:rsidRDefault="00A506BE" w:rsidP="004E57C2">
      <w:pPr>
        <w:jc w:val="both"/>
        <w:rPr>
          <w:sz w:val="16"/>
          <w:szCs w:val="16"/>
        </w:rPr>
      </w:pPr>
      <w:r w:rsidRPr="00F06482">
        <w:rPr>
          <w:sz w:val="16"/>
          <w:szCs w:val="16"/>
        </w:rPr>
        <w:t xml:space="preserve">                                                                     (индекс, населенный пункт, улица, дом, квартира, телефон, факс)</w:t>
      </w: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Pr="004B68D2" w:rsidRDefault="00A506BE" w:rsidP="004E57C2">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w:t>
      </w:r>
      <w:r>
        <w:rPr>
          <w:sz w:val="20"/>
          <w:szCs w:val="20"/>
        </w:rPr>
        <w:t>_________</w:t>
      </w:r>
    </w:p>
    <w:p w:rsidR="00A506BE" w:rsidRPr="00F06482" w:rsidRDefault="00A506BE" w:rsidP="004E57C2">
      <w:pPr>
        <w:jc w:val="both"/>
        <w:rPr>
          <w:sz w:val="16"/>
          <w:szCs w:val="16"/>
        </w:rPr>
      </w:pPr>
      <w:r w:rsidRPr="00F06482">
        <w:rPr>
          <w:sz w:val="16"/>
          <w:szCs w:val="16"/>
        </w:rPr>
        <w:t xml:space="preserve">                                                                                    (Устав, Положение, свидетельство)</w:t>
      </w:r>
    </w:p>
    <w:p w:rsidR="00A506BE" w:rsidRPr="004B68D2" w:rsidRDefault="00A506BE" w:rsidP="004E57C2">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A506BE" w:rsidRPr="00F06482" w:rsidRDefault="00A506BE" w:rsidP="004E57C2">
      <w:pPr>
        <w:jc w:val="both"/>
        <w:rPr>
          <w:sz w:val="16"/>
          <w:szCs w:val="16"/>
        </w:rPr>
      </w:pPr>
      <w:r w:rsidRPr="00F06482">
        <w:rPr>
          <w:sz w:val="16"/>
          <w:szCs w:val="16"/>
        </w:rPr>
        <w:t xml:space="preserve">                                                                         (населенный пункт)</w:t>
      </w:r>
    </w:p>
    <w:p w:rsidR="00A506BE" w:rsidRPr="004B68D2" w:rsidRDefault="00A506BE" w:rsidP="004E57C2">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Pr="004B68D2" w:rsidRDefault="00A506BE" w:rsidP="004E57C2">
      <w:pPr>
        <w:jc w:val="both"/>
        <w:rPr>
          <w:sz w:val="20"/>
          <w:szCs w:val="20"/>
        </w:rPr>
      </w:pPr>
      <w:r w:rsidRPr="00266D39">
        <w:rPr>
          <w:sz w:val="22"/>
          <w:szCs w:val="22"/>
        </w:rPr>
        <w:t>паспорт:</w:t>
      </w:r>
      <w:r w:rsidRPr="004B68D2">
        <w:rPr>
          <w:sz w:val="20"/>
          <w:szCs w:val="20"/>
        </w:rPr>
        <w:t>_____________________выдан_____________________</w:t>
      </w:r>
      <w:r>
        <w:rPr>
          <w:sz w:val="20"/>
          <w:szCs w:val="20"/>
        </w:rPr>
        <w:t>______</w:t>
      </w:r>
    </w:p>
    <w:p w:rsidR="00A506BE" w:rsidRPr="0038770F" w:rsidRDefault="00A506BE" w:rsidP="004E57C2">
      <w:pPr>
        <w:jc w:val="both"/>
        <w:rPr>
          <w:sz w:val="16"/>
          <w:szCs w:val="16"/>
        </w:rPr>
      </w:pPr>
      <w:r w:rsidRPr="0038770F">
        <w:rPr>
          <w:sz w:val="16"/>
          <w:szCs w:val="16"/>
        </w:rPr>
        <w:t xml:space="preserve">                                       (серия, номер)</w:t>
      </w:r>
    </w:p>
    <w:p w:rsidR="00A506BE" w:rsidRPr="004B68D2" w:rsidRDefault="00A506BE" w:rsidP="004E57C2">
      <w:pPr>
        <w:jc w:val="both"/>
        <w:rPr>
          <w:sz w:val="20"/>
          <w:szCs w:val="20"/>
        </w:rPr>
      </w:pPr>
      <w:r w:rsidRPr="004B68D2">
        <w:rPr>
          <w:sz w:val="20"/>
          <w:szCs w:val="20"/>
        </w:rPr>
        <w:t>____________________________________________________________________________________</w:t>
      </w:r>
      <w:r>
        <w:rPr>
          <w:sz w:val="20"/>
          <w:szCs w:val="20"/>
        </w:rPr>
        <w:t>_________</w:t>
      </w:r>
    </w:p>
    <w:p w:rsidR="00A506BE" w:rsidRPr="0038770F" w:rsidRDefault="00A506BE" w:rsidP="004E57C2">
      <w:pPr>
        <w:jc w:val="both"/>
        <w:rPr>
          <w:sz w:val="16"/>
          <w:szCs w:val="16"/>
        </w:rPr>
      </w:pPr>
      <w:r w:rsidRPr="0038770F">
        <w:rPr>
          <w:sz w:val="16"/>
          <w:szCs w:val="16"/>
        </w:rPr>
        <w:t xml:space="preserve">                                                                                                       (кем, когда)</w:t>
      </w:r>
    </w:p>
    <w:p w:rsidR="00A506BE" w:rsidRPr="004B68D2" w:rsidRDefault="00A506BE" w:rsidP="004E57C2">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A506BE" w:rsidRPr="004B68D2" w:rsidRDefault="00A506BE" w:rsidP="004E57C2">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A506BE" w:rsidRDefault="00A506BE" w:rsidP="004E57C2">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A506BE" w:rsidRPr="004A25E7" w:rsidRDefault="00A506BE" w:rsidP="004E57C2">
      <w:pPr>
        <w:tabs>
          <w:tab w:val="left" w:pos="9356"/>
        </w:tabs>
        <w:jc w:val="both"/>
        <w:rPr>
          <w:sz w:val="20"/>
          <w:szCs w:val="20"/>
          <w:u w:val="single"/>
        </w:rPr>
      </w:pPr>
      <w:r w:rsidRPr="004A25E7">
        <w:rPr>
          <w:sz w:val="20"/>
          <w:szCs w:val="20"/>
          <w:u w:val="single"/>
        </w:rPr>
        <w:tab/>
      </w:r>
    </w:p>
    <w:p w:rsidR="00A506BE" w:rsidRPr="0038770F" w:rsidRDefault="00A506BE" w:rsidP="004E57C2">
      <w:pPr>
        <w:jc w:val="both"/>
        <w:rPr>
          <w:sz w:val="16"/>
          <w:szCs w:val="16"/>
        </w:rPr>
      </w:pPr>
      <w:r w:rsidRPr="0038770F">
        <w:rPr>
          <w:sz w:val="16"/>
          <w:szCs w:val="16"/>
        </w:rPr>
        <w:t xml:space="preserve">                                                                                                       (наименование банка)</w:t>
      </w:r>
    </w:p>
    <w:p w:rsidR="00A506BE" w:rsidRPr="004B68D2" w:rsidRDefault="00A506BE" w:rsidP="004E57C2">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A506BE" w:rsidRDefault="00A506BE" w:rsidP="004E57C2">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A506BE" w:rsidRPr="007D5929" w:rsidRDefault="00A506BE" w:rsidP="00B42D1B">
      <w:pPr>
        <w:ind w:firstLine="284"/>
      </w:pPr>
      <w:r>
        <w:rPr>
          <w:sz w:val="22"/>
          <w:szCs w:val="22"/>
        </w:rPr>
        <w:t xml:space="preserve">         </w:t>
      </w:r>
      <w:r w:rsidRPr="007D5929">
        <w:t>Прошу предоставить в аренду муни</w:t>
      </w:r>
      <w:r>
        <w:t xml:space="preserve">ципальное имущество </w:t>
      </w:r>
      <w:r w:rsidRPr="007D5929">
        <w:t>_________</w:t>
      </w:r>
      <w:r>
        <w:t>____________</w:t>
      </w:r>
    </w:p>
    <w:p w:rsidR="00A506BE" w:rsidRDefault="00A506BE" w:rsidP="00B42D1B">
      <w:pPr>
        <w:rPr>
          <w:sz w:val="28"/>
          <w:szCs w:val="28"/>
        </w:rPr>
      </w:pPr>
      <w:r w:rsidRPr="007D5929">
        <w:t>__________________________________________________________________</w:t>
      </w:r>
      <w:r>
        <w:t>____________</w:t>
      </w:r>
      <w:r w:rsidRPr="007D5929">
        <w:t>,</w:t>
      </w:r>
    </w:p>
    <w:p w:rsidR="00A506BE" w:rsidRPr="00B42D1B" w:rsidRDefault="00A506BE" w:rsidP="00B42D1B">
      <w:pPr>
        <w:rPr>
          <w:i/>
          <w:sz w:val="16"/>
          <w:szCs w:val="16"/>
        </w:rPr>
      </w:pPr>
      <w:r>
        <w:rPr>
          <w:i/>
          <w:sz w:val="20"/>
          <w:szCs w:val="20"/>
        </w:rPr>
        <w:t xml:space="preserve">                                                                                 </w:t>
      </w:r>
      <w:r w:rsidRPr="00B42D1B">
        <w:rPr>
          <w:i/>
          <w:sz w:val="16"/>
          <w:szCs w:val="16"/>
        </w:rPr>
        <w:t>(наименование имущества)</w:t>
      </w:r>
    </w:p>
    <w:p w:rsidR="00A506BE" w:rsidRDefault="00A506BE" w:rsidP="00B42D1B">
      <w:pPr>
        <w:widowControl w:val="0"/>
        <w:jc w:val="both"/>
      </w:pPr>
      <w:r w:rsidRPr="006755CE">
        <w:t>находящееся в собственности муниципального образования «Город Волгодонск»,  принадлежащего МАУК «Парк Победы» на праве оперативного управления</w:t>
      </w:r>
      <w:r>
        <w:t xml:space="preserve">, расположенное </w:t>
      </w:r>
      <w:r w:rsidRPr="006755CE">
        <w:t>по адресу</w:t>
      </w:r>
      <w:r>
        <w:t xml:space="preserve"> ул.М.Горького,77б,</w:t>
      </w:r>
      <w:r w:rsidRPr="006755CE">
        <w:t>__________________________</w:t>
      </w:r>
      <w:r>
        <w:t>___________________________</w:t>
      </w:r>
      <w:r w:rsidRPr="006755CE">
        <w:t>_____</w:t>
      </w:r>
    </w:p>
    <w:p w:rsidR="00A506BE" w:rsidRPr="00B42D1B" w:rsidRDefault="00A506BE" w:rsidP="005B0F9F">
      <w:pPr>
        <w:widowControl w:val="0"/>
        <w:jc w:val="right"/>
        <w:rPr>
          <w:sz w:val="16"/>
          <w:szCs w:val="16"/>
        </w:rPr>
      </w:pPr>
      <w:r w:rsidRPr="00B42D1B">
        <w:rPr>
          <w:sz w:val="16"/>
          <w:szCs w:val="16"/>
        </w:rPr>
        <w:t>(детальное положение объекта на территории парка)</w:t>
      </w:r>
    </w:p>
    <w:p w:rsidR="00A506BE" w:rsidRDefault="00A506BE" w:rsidP="00B42D1B">
      <w:pPr>
        <w:jc w:val="both"/>
        <w:rPr>
          <w:sz w:val="22"/>
          <w:szCs w:val="22"/>
        </w:rPr>
      </w:pPr>
      <w:r w:rsidRPr="007D5929">
        <w:t>на срок с _</w:t>
      </w:r>
      <w:r>
        <w:t xml:space="preserve">________ по __________для использования  под____________________________ __________________________________________________________ </w:t>
      </w:r>
    </w:p>
    <w:p w:rsidR="00A506BE" w:rsidRDefault="00A506BE" w:rsidP="004E57C2">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BA6E92">
        <w:rPr>
          <w:b/>
          <w:sz w:val="22"/>
          <w:szCs w:val="22"/>
        </w:rPr>
        <w:t>по лоту №_</w:t>
      </w:r>
      <w:r>
        <w:rPr>
          <w:sz w:val="22"/>
          <w:szCs w:val="22"/>
        </w:rPr>
        <w:t>_____ на  аукционных торгах_________</w:t>
      </w:r>
    </w:p>
    <w:p w:rsidR="00A506BE" w:rsidRDefault="00A506BE" w:rsidP="004E57C2">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A506BE" w:rsidRDefault="00A506BE" w:rsidP="004E57C2">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w:t>
      </w:r>
      <w:r>
        <w:rPr>
          <w:sz w:val="22"/>
          <w:szCs w:val="22"/>
        </w:rPr>
        <w:t>на официальном сайте Организатора Аукциона в информационно-телекоммуникационной сети – «Интернет» и порядок проведения Аукциона.</w:t>
      </w:r>
    </w:p>
    <w:p w:rsidR="00A506BE" w:rsidRDefault="00A506BE" w:rsidP="004E57C2">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Pr>
          <w:sz w:val="22"/>
          <w:szCs w:val="22"/>
        </w:rPr>
        <w:t xml:space="preserve">аренды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 (с условиями проекта договора ознакомлен, обязанности пользователя принимаю в полном объеме).</w:t>
      </w:r>
    </w:p>
    <w:p w:rsidR="00A506BE" w:rsidRDefault="00A506BE" w:rsidP="004E57C2">
      <w:pPr>
        <w:jc w:val="both"/>
      </w:pPr>
      <w:r>
        <w:rPr>
          <w:sz w:val="22"/>
          <w:szCs w:val="22"/>
        </w:rPr>
        <w:t>3. Произвести арендную оплату в полном объеме</w:t>
      </w:r>
      <w:r>
        <w:t>, установленную по результатам проведенного Аукциона.</w:t>
      </w:r>
    </w:p>
    <w:p w:rsidR="00A506BE" w:rsidRDefault="00A506BE" w:rsidP="004E57C2">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A506BE" w:rsidRDefault="00A506BE" w:rsidP="004E57C2">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A506BE" w:rsidRDefault="00A506BE" w:rsidP="004E57C2">
      <w:pPr>
        <w:jc w:val="both"/>
        <w:rPr>
          <w:b/>
          <w:sz w:val="22"/>
          <w:szCs w:val="22"/>
        </w:rPr>
      </w:pPr>
    </w:p>
    <w:p w:rsidR="00A506BE" w:rsidRDefault="00A506BE" w:rsidP="004E57C2">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A506BE" w:rsidRPr="009136CC" w:rsidRDefault="00A506BE" w:rsidP="004E57C2">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A506BE" w:rsidRDefault="00A506BE" w:rsidP="004E57C2">
      <w:pPr>
        <w:jc w:val="both"/>
        <w:rPr>
          <w:b/>
          <w:sz w:val="22"/>
          <w:szCs w:val="22"/>
        </w:rPr>
      </w:pPr>
    </w:p>
    <w:p w:rsidR="00A506BE" w:rsidRDefault="00A506BE" w:rsidP="004E57C2">
      <w:pPr>
        <w:jc w:val="both"/>
        <w:rPr>
          <w:b/>
          <w:sz w:val="22"/>
          <w:szCs w:val="22"/>
        </w:rPr>
      </w:pPr>
    </w:p>
    <w:p w:rsidR="00A506BE" w:rsidRDefault="00A506BE" w:rsidP="004E57C2">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A506BE" w:rsidRDefault="00A506BE" w:rsidP="004E57C2">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A506BE" w:rsidRDefault="00A506BE" w:rsidP="004E57C2">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506BE" w:rsidRDefault="00A506BE" w:rsidP="004E57C2">
      <w:pPr>
        <w:pStyle w:val="a7"/>
        <w:tabs>
          <w:tab w:val="clear" w:pos="5918"/>
        </w:tabs>
        <w:jc w:val="left"/>
        <w:rPr>
          <w:b/>
          <w:bCs/>
        </w:rPr>
      </w:pPr>
    </w:p>
    <w:p w:rsidR="00A506BE" w:rsidRDefault="00A506BE" w:rsidP="00AE0B01">
      <w:pPr>
        <w:pStyle w:val="a7"/>
        <w:tabs>
          <w:tab w:val="clear" w:pos="5918"/>
          <w:tab w:val="left" w:pos="2025"/>
        </w:tabs>
        <w:ind w:left="6352"/>
        <w:jc w:val="left"/>
        <w:rPr>
          <w:b/>
        </w:rPr>
      </w:pPr>
    </w:p>
    <w:p w:rsidR="00A506BE" w:rsidRDefault="00A506BE" w:rsidP="00AE0B01">
      <w:pPr>
        <w:pStyle w:val="a7"/>
        <w:tabs>
          <w:tab w:val="clear" w:pos="5918"/>
          <w:tab w:val="left" w:pos="2025"/>
        </w:tabs>
        <w:ind w:left="6352"/>
        <w:jc w:val="left"/>
        <w:rPr>
          <w:b/>
        </w:rPr>
      </w:pPr>
    </w:p>
    <w:p w:rsidR="00A506BE" w:rsidRDefault="00A506BE" w:rsidP="00AE0B01">
      <w:pPr>
        <w:pStyle w:val="a7"/>
        <w:tabs>
          <w:tab w:val="clear" w:pos="5918"/>
          <w:tab w:val="left" w:pos="2025"/>
        </w:tabs>
        <w:ind w:left="6352"/>
        <w:jc w:val="left"/>
        <w:rPr>
          <w:b/>
        </w:rPr>
      </w:pPr>
    </w:p>
    <w:p w:rsidR="00A506BE" w:rsidRDefault="00A506BE" w:rsidP="00AE0B01">
      <w:pPr>
        <w:pStyle w:val="a7"/>
        <w:tabs>
          <w:tab w:val="clear" w:pos="5918"/>
          <w:tab w:val="left" w:pos="2025"/>
        </w:tabs>
        <w:ind w:left="6352"/>
        <w:jc w:val="left"/>
        <w:rPr>
          <w:b/>
        </w:rPr>
      </w:pPr>
    </w:p>
    <w:p w:rsidR="00A506BE" w:rsidRDefault="00A506BE" w:rsidP="00AE0B01">
      <w:pPr>
        <w:pStyle w:val="a7"/>
        <w:tabs>
          <w:tab w:val="clear" w:pos="5918"/>
          <w:tab w:val="left" w:pos="2025"/>
        </w:tabs>
        <w:ind w:left="6352"/>
        <w:jc w:val="left"/>
        <w:rPr>
          <w:b/>
        </w:rPr>
      </w:pPr>
    </w:p>
    <w:p w:rsidR="00A506BE" w:rsidRPr="009A1767" w:rsidRDefault="00A506BE" w:rsidP="00AE0B01">
      <w:pPr>
        <w:pStyle w:val="a7"/>
        <w:tabs>
          <w:tab w:val="clear" w:pos="5918"/>
          <w:tab w:val="left" w:pos="2025"/>
        </w:tabs>
        <w:ind w:left="6352"/>
        <w:jc w:val="left"/>
        <w:rPr>
          <w:b/>
          <w:bCs/>
        </w:rPr>
      </w:pPr>
    </w:p>
    <w:p w:rsidR="00A506BE" w:rsidRPr="008B1F05" w:rsidRDefault="00A506BE" w:rsidP="00CE0FE3">
      <w:pPr>
        <w:ind w:left="284" w:right="-3"/>
      </w:pPr>
      <w:r w:rsidRPr="00EC0588">
        <w:rPr>
          <w:b/>
          <w:bCs/>
          <w:caps/>
          <w:color w:val="FFFFFF"/>
          <w:sz w:val="4"/>
          <w:szCs w:val="4"/>
        </w:rPr>
        <w:t xml:space="preserve">4. </w:t>
      </w:r>
    </w:p>
    <w:p w:rsidR="00A506BE" w:rsidRPr="00476438" w:rsidRDefault="00A506BE" w:rsidP="00CE0FE3">
      <w:pPr>
        <w:ind w:left="284" w:right="-3"/>
        <w:rPr>
          <w:sz w:val="20"/>
          <w:szCs w:val="28"/>
        </w:rPr>
      </w:pPr>
    </w:p>
    <w:p w:rsidR="00A506BE" w:rsidRPr="007D5929" w:rsidRDefault="00A506BE" w:rsidP="00CE0FE3">
      <w:r>
        <w:t xml:space="preserve">       </w:t>
      </w: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Default="00A506BE" w:rsidP="00CE0FE3">
      <w:pPr>
        <w:pStyle w:val="a7"/>
        <w:tabs>
          <w:tab w:val="clear" w:pos="5918"/>
        </w:tabs>
        <w:jc w:val="left"/>
        <w:rPr>
          <w:b/>
          <w:bCs/>
        </w:rPr>
      </w:pPr>
    </w:p>
    <w:p w:rsidR="00A506BE" w:rsidRPr="0098505F" w:rsidRDefault="00A506BE" w:rsidP="00CE0FE3">
      <w:pPr>
        <w:pStyle w:val="a7"/>
        <w:tabs>
          <w:tab w:val="clear" w:pos="5918"/>
        </w:tabs>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A506BE" w:rsidRPr="003C76EB" w:rsidRDefault="00A506BE" w:rsidP="009C3CF3">
      <w:pPr>
        <w:pStyle w:val="a7"/>
        <w:tabs>
          <w:tab w:val="clear" w:pos="5918"/>
          <w:tab w:val="left" w:pos="2025"/>
        </w:tabs>
        <w:ind w:left="6352"/>
        <w:jc w:val="left"/>
        <w:rPr>
          <w:b/>
          <w:bCs/>
        </w:rPr>
      </w:pPr>
      <w:r>
        <w:rPr>
          <w:b/>
          <w:bCs/>
        </w:rPr>
        <w:t>Приложение 4</w:t>
      </w:r>
    </w:p>
    <w:p w:rsidR="00A506BE" w:rsidRPr="009A1767" w:rsidRDefault="00A506BE" w:rsidP="009C3CF3">
      <w:pPr>
        <w:pStyle w:val="a7"/>
        <w:tabs>
          <w:tab w:val="clear" w:pos="5918"/>
          <w:tab w:val="left" w:pos="2025"/>
        </w:tabs>
        <w:ind w:left="6352"/>
        <w:jc w:val="left"/>
        <w:rPr>
          <w:b/>
          <w:bCs/>
        </w:rPr>
      </w:pPr>
      <w:r>
        <w:rPr>
          <w:b/>
        </w:rPr>
        <w:tab/>
        <w:t xml:space="preserve"> </w:t>
      </w:r>
      <w:r w:rsidRPr="0098505F">
        <w:rPr>
          <w:b/>
        </w:rPr>
        <w:t>к документации об Аукционе</w:t>
      </w:r>
    </w:p>
    <w:p w:rsidR="00A506BE" w:rsidRDefault="00A506BE" w:rsidP="009C3CF3">
      <w:pPr>
        <w:rPr>
          <w:b/>
        </w:rPr>
      </w:pPr>
    </w:p>
    <w:p w:rsidR="00A506BE" w:rsidRPr="00681BEB" w:rsidRDefault="00A506BE" w:rsidP="009C3CF3">
      <w:pPr>
        <w:rPr>
          <w:b/>
        </w:rPr>
      </w:pPr>
      <w:r w:rsidRPr="00681BEB">
        <w:rPr>
          <w:b/>
        </w:rPr>
        <w:t>БЛАНК ОРГАНИЗАЦИИ</w:t>
      </w:r>
    </w:p>
    <w:p w:rsidR="00A506BE" w:rsidRDefault="00A506BE" w:rsidP="009C3CF3"/>
    <w:p w:rsidR="00A506BE" w:rsidRDefault="00A506BE" w:rsidP="009C3CF3">
      <w:pPr>
        <w:jc w:val="center"/>
      </w:pPr>
      <w:r>
        <w:t xml:space="preserve"> </w:t>
      </w:r>
    </w:p>
    <w:p w:rsidR="00A506BE" w:rsidRPr="00FE2101" w:rsidRDefault="00A506BE" w:rsidP="009C3CF3">
      <w:pPr>
        <w:jc w:val="center"/>
        <w:rPr>
          <w:b/>
        </w:rPr>
      </w:pPr>
      <w:r w:rsidRPr="00FE2101">
        <w:rPr>
          <w:b/>
        </w:rPr>
        <w:t>ДОВЕРЕННОСТЬ №____</w:t>
      </w:r>
    </w:p>
    <w:p w:rsidR="00A506BE" w:rsidRPr="00FE2101" w:rsidRDefault="00A506BE" w:rsidP="009C3CF3">
      <w:pPr>
        <w:jc w:val="center"/>
        <w:rPr>
          <w:b/>
        </w:rPr>
      </w:pPr>
      <w:r>
        <w:rPr>
          <w:b/>
        </w:rPr>
        <w:t>н</w:t>
      </w:r>
      <w:r w:rsidRPr="00FE2101">
        <w:rPr>
          <w:b/>
        </w:rPr>
        <w:t>а право осуществлять представительство перед третьими лицами</w:t>
      </w:r>
    </w:p>
    <w:p w:rsidR="00A506BE" w:rsidRDefault="00A506BE" w:rsidP="009C3CF3">
      <w:pPr>
        <w:jc w:val="both"/>
      </w:pPr>
      <w:r>
        <w:t>г. Волгодонск                                                                                           «___» __________20___г</w:t>
      </w:r>
    </w:p>
    <w:p w:rsidR="00A506BE" w:rsidRDefault="00A506BE" w:rsidP="009C3CF3">
      <w:pPr>
        <w:jc w:val="both"/>
      </w:pPr>
    </w:p>
    <w:p w:rsidR="00A506BE" w:rsidRDefault="00A506BE" w:rsidP="009C3CF3">
      <w:pPr>
        <w:jc w:val="center"/>
      </w:pPr>
      <w:r>
        <w:t>_____________________________________Две тысячи ___________ года</w:t>
      </w:r>
    </w:p>
    <w:p w:rsidR="00A506BE" w:rsidRDefault="00A506BE" w:rsidP="009C3CF3">
      <w:pPr>
        <w:rPr>
          <w:sz w:val="16"/>
          <w:szCs w:val="16"/>
        </w:rPr>
      </w:pPr>
      <w:r>
        <w:rPr>
          <w:sz w:val="16"/>
          <w:szCs w:val="16"/>
        </w:rPr>
        <w:t xml:space="preserve">                                                                         (дата прописью)</w:t>
      </w:r>
    </w:p>
    <w:p w:rsidR="00A506BE" w:rsidRDefault="00A506BE" w:rsidP="009C3CF3">
      <w:r>
        <w:t xml:space="preserve">__________________________________________________________________________, </w:t>
      </w:r>
    </w:p>
    <w:p w:rsidR="00A506BE" w:rsidRDefault="00A506BE" w:rsidP="009C3CF3">
      <w:pPr>
        <w:ind w:left="2382" w:firstLine="397"/>
        <w:rPr>
          <w:sz w:val="16"/>
          <w:szCs w:val="16"/>
        </w:rPr>
      </w:pPr>
      <w:r>
        <w:rPr>
          <w:sz w:val="16"/>
          <w:szCs w:val="16"/>
        </w:rPr>
        <w:t xml:space="preserve">(наименование организации или Ф.И.О., представляемого  лица)                                                       </w:t>
      </w:r>
    </w:p>
    <w:p w:rsidR="00A506BE" w:rsidRDefault="00A506BE" w:rsidP="009C3CF3">
      <w:pPr>
        <w:jc w:val="both"/>
      </w:pPr>
      <w:r>
        <w:t>в лице_____________________________________________________________________,</w:t>
      </w:r>
    </w:p>
    <w:p w:rsidR="00A506BE" w:rsidRDefault="00A506BE" w:rsidP="009C3CF3">
      <w:pPr>
        <w:jc w:val="center"/>
        <w:rPr>
          <w:sz w:val="16"/>
          <w:szCs w:val="16"/>
        </w:rPr>
      </w:pPr>
      <w:r>
        <w:rPr>
          <w:sz w:val="16"/>
          <w:szCs w:val="16"/>
        </w:rPr>
        <w:t>(уполномоченный орган управления)</w:t>
      </w:r>
    </w:p>
    <w:p w:rsidR="00A506BE" w:rsidRDefault="00A506BE" w:rsidP="009C3CF3">
      <w:pPr>
        <w:jc w:val="both"/>
      </w:pPr>
      <w:r>
        <w:t>действующего на основании __________________________________________________,</w:t>
      </w:r>
    </w:p>
    <w:p w:rsidR="00A506BE" w:rsidRDefault="00A506BE" w:rsidP="009C3CF3">
      <w:pPr>
        <w:jc w:val="center"/>
        <w:rPr>
          <w:sz w:val="16"/>
          <w:szCs w:val="16"/>
        </w:rPr>
      </w:pPr>
      <w:r>
        <w:rPr>
          <w:sz w:val="16"/>
          <w:szCs w:val="16"/>
        </w:rPr>
        <w:t xml:space="preserve">(основание полномочий) </w:t>
      </w:r>
    </w:p>
    <w:p w:rsidR="00A506BE" w:rsidRDefault="00A506BE" w:rsidP="009C3CF3">
      <w:pPr>
        <w:jc w:val="both"/>
      </w:pPr>
      <w:r>
        <w:t>настоящей доверенностью уполномочивает гражданина Российской Федерации ___________________________________________________________________________</w:t>
      </w:r>
    </w:p>
    <w:p w:rsidR="00A506BE" w:rsidRDefault="00A506BE" w:rsidP="009C3CF3">
      <w:pPr>
        <w:jc w:val="center"/>
        <w:rPr>
          <w:sz w:val="16"/>
          <w:szCs w:val="16"/>
        </w:rPr>
      </w:pPr>
      <w:r>
        <w:rPr>
          <w:sz w:val="16"/>
          <w:szCs w:val="16"/>
        </w:rPr>
        <w:t>(Ф.И.О., паспортные данные, место постоянной регистрации)</w:t>
      </w:r>
    </w:p>
    <w:p w:rsidR="00A506BE" w:rsidRDefault="00A506BE" w:rsidP="009C3CF3">
      <w:pPr>
        <w:jc w:val="both"/>
      </w:pPr>
      <w:r>
        <w:t>представлять интересы_______________________________________________________</w:t>
      </w:r>
    </w:p>
    <w:p w:rsidR="00A506BE" w:rsidRDefault="00A506BE" w:rsidP="009C3CF3">
      <w:pPr>
        <w:jc w:val="center"/>
        <w:rPr>
          <w:sz w:val="16"/>
          <w:szCs w:val="16"/>
        </w:rPr>
      </w:pPr>
      <w:r>
        <w:rPr>
          <w:sz w:val="16"/>
          <w:szCs w:val="16"/>
        </w:rPr>
        <w:t>(наименование организации или Ф.И.О. представляемого лица)</w:t>
      </w:r>
    </w:p>
    <w:p w:rsidR="00A506BE" w:rsidRDefault="00A506BE" w:rsidP="009C3CF3">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МАУК «Парк Победы» </w:t>
      </w:r>
      <w:r>
        <w:rPr>
          <w:u w:val="single"/>
        </w:rPr>
        <w:t>(дата) ,</w:t>
      </w:r>
      <w:r>
        <w:t xml:space="preserve"> по лотам ____________________________________________________________ д</w:t>
      </w:r>
      <w:r w:rsidRPr="0093280D">
        <w:t xml:space="preserve">ля </w:t>
      </w:r>
      <w:r>
        <w:t>чего доверяет от имени __________________________________________________________________________________</w:t>
      </w:r>
    </w:p>
    <w:p w:rsidR="00A506BE" w:rsidRPr="0093280D" w:rsidRDefault="00A506BE" w:rsidP="009C3CF3">
      <w:pPr>
        <w:jc w:val="center"/>
      </w:pPr>
      <w:r>
        <w:rPr>
          <w:sz w:val="16"/>
          <w:szCs w:val="16"/>
        </w:rPr>
        <w:t>(наименование организации или Ф.И.О. представляемого лица)</w:t>
      </w:r>
    </w:p>
    <w:p w:rsidR="00A506BE" w:rsidRDefault="00A506BE" w:rsidP="009C3CF3">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A506BE" w:rsidRDefault="00A506BE" w:rsidP="009C3CF3">
      <w:pPr>
        <w:jc w:val="both"/>
      </w:pPr>
    </w:p>
    <w:p w:rsidR="00A506BE" w:rsidRDefault="00A506BE" w:rsidP="009C3CF3">
      <w:pPr>
        <w:jc w:val="both"/>
      </w:pPr>
      <w:r>
        <w:t>Образец подписи представителя (поверенного) _________________/_________________/</w:t>
      </w:r>
    </w:p>
    <w:p w:rsidR="00A506BE" w:rsidRDefault="00A506BE" w:rsidP="009C3CF3">
      <w:pPr>
        <w:jc w:val="both"/>
      </w:pPr>
    </w:p>
    <w:p w:rsidR="00A506BE" w:rsidRDefault="00A506BE" w:rsidP="009C3CF3">
      <w:pPr>
        <w:jc w:val="both"/>
      </w:pPr>
    </w:p>
    <w:p w:rsidR="00A506BE" w:rsidRDefault="00A506BE" w:rsidP="009C3CF3">
      <w:pPr>
        <w:jc w:val="both"/>
      </w:pPr>
      <w:r>
        <w:t>Доверенность выдана без права передоверия третьим лицам и действительна до «___» ____ 20__ г.</w:t>
      </w:r>
    </w:p>
    <w:p w:rsidR="00A506BE" w:rsidRDefault="00A506BE" w:rsidP="009C3CF3">
      <w:pPr>
        <w:jc w:val="both"/>
      </w:pPr>
    </w:p>
    <w:p w:rsidR="00A506BE" w:rsidRDefault="00A506BE" w:rsidP="009C3CF3">
      <w:pPr>
        <w:jc w:val="both"/>
      </w:pPr>
      <w:r>
        <w:t>_____________________             _______________                           ___________________</w:t>
      </w:r>
    </w:p>
    <w:p w:rsidR="00A506BE" w:rsidRPr="00934DEA" w:rsidRDefault="00A506BE" w:rsidP="009C3CF3">
      <w:pPr>
        <w:jc w:val="both"/>
        <w:rPr>
          <w:sz w:val="16"/>
          <w:szCs w:val="16"/>
        </w:rPr>
      </w:pPr>
      <w:r>
        <w:rPr>
          <w:sz w:val="16"/>
          <w:szCs w:val="16"/>
        </w:rPr>
        <w:t xml:space="preserve">               (должность)                                              (подпись)                                                     (расшифровка подписи)</w:t>
      </w:r>
      <w:r>
        <w:rPr>
          <w:b/>
          <w:bCs/>
        </w:rPr>
        <w:t xml:space="preserve"> </w:t>
      </w:r>
    </w:p>
    <w:p w:rsidR="00A506BE" w:rsidRDefault="00A506BE" w:rsidP="009C3CF3">
      <w:pPr>
        <w:pStyle w:val="1"/>
        <w:jc w:val="center"/>
        <w:rPr>
          <w:b/>
          <w:bCs/>
          <w:color w:val="auto"/>
          <w:spacing w:val="0"/>
        </w:rPr>
      </w:pPr>
    </w:p>
    <w:p w:rsidR="00A506BE" w:rsidRPr="00305BA8" w:rsidRDefault="00A506BE" w:rsidP="009C3CF3"/>
    <w:p w:rsidR="00A506BE" w:rsidRPr="00305BA8" w:rsidRDefault="00A506BE" w:rsidP="009C3CF3"/>
    <w:p w:rsidR="00A506BE" w:rsidRDefault="00A506BE" w:rsidP="009C3CF3">
      <w:pPr>
        <w:pStyle w:val="aff7"/>
        <w:spacing w:before="0" w:beforeAutospacing="0" w:after="0" w:afterAutospacing="0" w:line="240" w:lineRule="auto"/>
        <w:rPr>
          <w:b/>
          <w:bCs/>
        </w:rPr>
      </w:pPr>
      <w:r>
        <w:rPr>
          <w:b/>
          <w:bCs/>
        </w:rPr>
        <w:br w:type="page"/>
      </w:r>
    </w:p>
    <w:p w:rsidR="00A506BE" w:rsidRDefault="00A506BE" w:rsidP="00E451F3">
      <w:pPr>
        <w:pStyle w:val="a7"/>
        <w:tabs>
          <w:tab w:val="left" w:pos="2025"/>
        </w:tabs>
        <w:ind w:left="6352"/>
        <w:jc w:val="left"/>
        <w:rPr>
          <w:b/>
          <w:bCs/>
        </w:rPr>
      </w:pPr>
      <w:r>
        <w:rPr>
          <w:b/>
          <w:bCs/>
        </w:rPr>
        <w:lastRenderedPageBreak/>
        <w:t>Приложение 5</w:t>
      </w:r>
    </w:p>
    <w:p w:rsidR="00A506BE" w:rsidRDefault="00A506BE" w:rsidP="00E451F3">
      <w:pPr>
        <w:pStyle w:val="a7"/>
        <w:tabs>
          <w:tab w:val="left" w:pos="2025"/>
        </w:tabs>
        <w:ind w:left="6352"/>
        <w:jc w:val="left"/>
        <w:rPr>
          <w:b/>
          <w:bCs/>
        </w:rPr>
      </w:pPr>
      <w:r>
        <w:rPr>
          <w:b/>
        </w:rPr>
        <w:tab/>
        <w:t>к документации об Аукционе</w:t>
      </w:r>
    </w:p>
    <w:p w:rsidR="00A506BE" w:rsidRDefault="00A506BE" w:rsidP="00E451F3">
      <w:pPr>
        <w:jc w:val="right"/>
      </w:pPr>
    </w:p>
    <w:tbl>
      <w:tblPr>
        <w:tblW w:w="0" w:type="auto"/>
        <w:tblInd w:w="10" w:type="dxa"/>
        <w:tblLayout w:type="fixed"/>
        <w:tblCellMar>
          <w:left w:w="0" w:type="dxa"/>
          <w:right w:w="0" w:type="dxa"/>
        </w:tblCellMar>
        <w:tblLook w:val="0000"/>
      </w:tblPr>
      <w:tblGrid>
        <w:gridCol w:w="10190"/>
      </w:tblGrid>
      <w:tr w:rsidR="00A506BE" w:rsidTr="00E451F3">
        <w:tc>
          <w:tcPr>
            <w:tcW w:w="10190" w:type="dxa"/>
          </w:tcPr>
          <w:p w:rsidR="00A506BE" w:rsidRDefault="00A506BE">
            <w:pPr>
              <w:snapToGrid w:val="0"/>
              <w:jc w:val="center"/>
              <w:rPr>
                <w:b/>
                <w:sz w:val="28"/>
                <w:szCs w:val="28"/>
              </w:rPr>
            </w:pPr>
            <w:r>
              <w:rPr>
                <w:b/>
                <w:sz w:val="28"/>
                <w:szCs w:val="28"/>
              </w:rPr>
              <w:t>ДОГОВОР</w:t>
            </w:r>
          </w:p>
        </w:tc>
      </w:tr>
      <w:tr w:rsidR="00A506BE" w:rsidTr="00E451F3">
        <w:tc>
          <w:tcPr>
            <w:tcW w:w="10190" w:type="dxa"/>
            <w:tcMar>
              <w:top w:w="0" w:type="dxa"/>
              <w:left w:w="108" w:type="dxa"/>
              <w:bottom w:w="0" w:type="dxa"/>
              <w:right w:w="108" w:type="dxa"/>
            </w:tcMar>
          </w:tcPr>
          <w:p w:rsidR="00A506BE" w:rsidRDefault="00A506BE">
            <w:pPr>
              <w:snapToGrid w:val="0"/>
              <w:jc w:val="center"/>
              <w:rPr>
                <w:b/>
              </w:rPr>
            </w:pPr>
            <w:r>
              <w:rPr>
                <w:b/>
              </w:rPr>
              <w:t>аренды  муниципального имущества</w:t>
            </w:r>
          </w:p>
        </w:tc>
      </w:tr>
    </w:tbl>
    <w:p w:rsidR="00A506BE" w:rsidRDefault="00A506BE" w:rsidP="00E451F3">
      <w:pPr>
        <w:jc w:val="both"/>
      </w:pPr>
    </w:p>
    <w:tbl>
      <w:tblPr>
        <w:tblW w:w="0" w:type="auto"/>
        <w:tblInd w:w="58" w:type="dxa"/>
        <w:tblLayout w:type="fixed"/>
        <w:tblLook w:val="0000"/>
      </w:tblPr>
      <w:tblGrid>
        <w:gridCol w:w="236"/>
        <w:gridCol w:w="720"/>
        <w:gridCol w:w="285"/>
        <w:gridCol w:w="2010"/>
        <w:gridCol w:w="825"/>
        <w:gridCol w:w="420"/>
        <w:gridCol w:w="5754"/>
      </w:tblGrid>
      <w:tr w:rsidR="00A506BE" w:rsidTr="00E451F3">
        <w:tc>
          <w:tcPr>
            <w:tcW w:w="236" w:type="dxa"/>
          </w:tcPr>
          <w:p w:rsidR="00A506BE" w:rsidRDefault="00A506BE">
            <w:pPr>
              <w:snapToGrid w:val="0"/>
              <w:jc w:val="both"/>
              <w:rPr>
                <w:b/>
              </w:rPr>
            </w:pPr>
            <w:r>
              <w:rPr>
                <w:b/>
              </w:rPr>
              <w:t>«</w:t>
            </w:r>
          </w:p>
        </w:tc>
        <w:tc>
          <w:tcPr>
            <w:tcW w:w="720" w:type="dxa"/>
            <w:tcBorders>
              <w:top w:val="nil"/>
              <w:left w:val="nil"/>
              <w:bottom w:val="single" w:sz="4" w:space="0" w:color="000000"/>
              <w:right w:val="nil"/>
            </w:tcBorders>
          </w:tcPr>
          <w:p w:rsidR="00A506BE" w:rsidRDefault="00A506BE">
            <w:pPr>
              <w:snapToGrid w:val="0"/>
              <w:jc w:val="both"/>
              <w:rPr>
                <w:b/>
              </w:rPr>
            </w:pPr>
          </w:p>
        </w:tc>
        <w:tc>
          <w:tcPr>
            <w:tcW w:w="285" w:type="dxa"/>
          </w:tcPr>
          <w:p w:rsidR="00A506BE" w:rsidRDefault="00A506BE">
            <w:pPr>
              <w:snapToGrid w:val="0"/>
              <w:jc w:val="both"/>
            </w:pPr>
            <w:r>
              <w:t>»</w:t>
            </w:r>
          </w:p>
        </w:tc>
        <w:tc>
          <w:tcPr>
            <w:tcW w:w="2010" w:type="dxa"/>
            <w:tcBorders>
              <w:top w:val="nil"/>
              <w:left w:val="nil"/>
              <w:bottom w:val="single" w:sz="4" w:space="0" w:color="000000"/>
              <w:right w:val="nil"/>
            </w:tcBorders>
          </w:tcPr>
          <w:p w:rsidR="00A506BE" w:rsidRDefault="00A506BE">
            <w:pPr>
              <w:snapToGrid w:val="0"/>
              <w:jc w:val="both"/>
              <w:rPr>
                <w:b/>
              </w:rPr>
            </w:pPr>
          </w:p>
        </w:tc>
        <w:tc>
          <w:tcPr>
            <w:tcW w:w="825" w:type="dxa"/>
            <w:tcBorders>
              <w:top w:val="nil"/>
              <w:left w:val="nil"/>
              <w:bottom w:val="single" w:sz="4" w:space="0" w:color="000000"/>
              <w:right w:val="nil"/>
            </w:tcBorders>
          </w:tcPr>
          <w:p w:rsidR="00A506BE" w:rsidRDefault="00A506BE">
            <w:pPr>
              <w:snapToGrid w:val="0"/>
              <w:jc w:val="both"/>
            </w:pPr>
            <w:r>
              <w:t>20</w:t>
            </w:r>
          </w:p>
        </w:tc>
        <w:tc>
          <w:tcPr>
            <w:tcW w:w="420" w:type="dxa"/>
          </w:tcPr>
          <w:p w:rsidR="00A506BE" w:rsidRDefault="00A506BE">
            <w:pPr>
              <w:snapToGrid w:val="0"/>
              <w:jc w:val="both"/>
            </w:pPr>
            <w:r>
              <w:t>г.</w:t>
            </w:r>
          </w:p>
        </w:tc>
        <w:tc>
          <w:tcPr>
            <w:tcW w:w="5754" w:type="dxa"/>
          </w:tcPr>
          <w:p w:rsidR="00A506BE" w:rsidRDefault="00A506BE">
            <w:pPr>
              <w:snapToGrid w:val="0"/>
            </w:pPr>
            <w:r>
              <w:t xml:space="preserve">                                                    г. Волгодонск</w:t>
            </w:r>
          </w:p>
        </w:tc>
      </w:tr>
    </w:tbl>
    <w:p w:rsidR="00A506BE" w:rsidRDefault="00A506BE" w:rsidP="00E451F3">
      <w:pPr>
        <w:jc w:val="both"/>
        <w:rPr>
          <w:i/>
        </w:rPr>
      </w:pPr>
    </w:p>
    <w:tbl>
      <w:tblPr>
        <w:tblW w:w="0" w:type="auto"/>
        <w:tblInd w:w="103" w:type="dxa"/>
        <w:tblLayout w:type="fixed"/>
        <w:tblLook w:val="0000"/>
      </w:tblPr>
      <w:tblGrid>
        <w:gridCol w:w="10211"/>
      </w:tblGrid>
      <w:tr w:rsidR="00A506BE" w:rsidTr="00E451F3">
        <w:tc>
          <w:tcPr>
            <w:tcW w:w="10211" w:type="dxa"/>
          </w:tcPr>
          <w:p w:rsidR="00A506BE" w:rsidRDefault="00A506BE">
            <w:pPr>
              <w:snapToGrid w:val="0"/>
              <w:jc w:val="both"/>
            </w:pPr>
            <w:r>
              <w:t xml:space="preserve">Муниципальное автономное учреждение культуры муниципального образования «Город Волгодонск» «Парк Победы» именуемый в дальнейшем «Арендодатель», в лице директора Крючкова Сергея Викторовича действующего на основании Устава, с одной стороны, по согласованию с Администрацией города Волгодонска и </w:t>
            </w:r>
          </w:p>
          <w:p w:rsidR="00A506BE" w:rsidRDefault="00A506BE">
            <w:pPr>
              <w:snapToGrid w:val="0"/>
              <w:jc w:val="both"/>
            </w:pPr>
            <w:r>
              <w:t>__________________________________________________________________________________, именуемый в дальнейшем «Арендатор», в лице _________________________________________, действующего на основании ______________________________, с другой стороны, на основании протокола аукциона ______________________заключили настоящий Договор о нижеследующем.</w:t>
            </w:r>
          </w:p>
        </w:tc>
      </w:tr>
    </w:tbl>
    <w:p w:rsidR="00A506BE" w:rsidRDefault="00A506BE" w:rsidP="00E451F3">
      <w:pPr>
        <w:pStyle w:val="33"/>
        <w:tabs>
          <w:tab w:val="left" w:pos="9356"/>
          <w:tab w:val="left" w:pos="9923"/>
        </w:tabs>
        <w:overflowPunct w:val="0"/>
        <w:autoSpaceDE w:val="0"/>
        <w:autoSpaceDN w:val="0"/>
        <w:adjustRightInd w:val="0"/>
        <w:ind w:firstLine="709"/>
        <w:jc w:val="center"/>
        <w:textAlignment w:val="baseline"/>
        <w:rPr>
          <w:bCs w:val="0"/>
          <w:color w:val="auto"/>
          <w:szCs w:val="24"/>
        </w:rPr>
      </w:pPr>
      <w:r>
        <w:rPr>
          <w:bCs w:val="0"/>
          <w:color w:val="auto"/>
          <w:szCs w:val="24"/>
        </w:rPr>
        <w:t>1. Предмет договора</w:t>
      </w:r>
    </w:p>
    <w:p w:rsidR="00A506BE" w:rsidRDefault="00A506BE" w:rsidP="00E451F3">
      <w:pPr>
        <w:pStyle w:val="33"/>
        <w:tabs>
          <w:tab w:val="left" w:pos="9356"/>
          <w:tab w:val="left" w:pos="9923"/>
        </w:tabs>
        <w:overflowPunct w:val="0"/>
        <w:autoSpaceDE w:val="0"/>
        <w:autoSpaceDN w:val="0"/>
        <w:adjustRightInd w:val="0"/>
        <w:textAlignment w:val="baseline"/>
        <w:rPr>
          <w:b w:val="0"/>
          <w:color w:val="auto"/>
          <w:szCs w:val="24"/>
        </w:rPr>
      </w:pPr>
      <w:r>
        <w:rPr>
          <w:b w:val="0"/>
          <w:color w:val="auto"/>
          <w:szCs w:val="24"/>
        </w:rPr>
        <w:t>1.1 Арендодатель передает, а Арендатор принимает в аренду муниципальное имущество со следующей характеристикой:</w:t>
      </w:r>
    </w:p>
    <w:p w:rsidR="00A506BE" w:rsidRDefault="00A506BE" w:rsidP="00E451F3">
      <w:pPr>
        <w:tabs>
          <w:tab w:val="left" w:pos="9923"/>
        </w:tabs>
        <w:rPr>
          <w:iCs/>
        </w:rPr>
      </w:pPr>
      <w:r>
        <w:rPr>
          <w:iCs/>
        </w:rPr>
        <w:t>1.2. Наименование имущества:</w:t>
      </w:r>
    </w:p>
    <w:p w:rsidR="00A506BE" w:rsidRPr="00503D4E" w:rsidRDefault="00A506BE" w:rsidP="00E451F3">
      <w:pPr>
        <w:tabs>
          <w:tab w:val="left" w:pos="9923"/>
        </w:tabs>
        <w:rPr>
          <w:i/>
          <w:iCs/>
        </w:rPr>
      </w:pPr>
      <w:r w:rsidRPr="00503D4E">
        <w:rPr>
          <w:i/>
          <w:iCs/>
        </w:rPr>
        <w:t>- мощение, литер 23</w:t>
      </w:r>
    </w:p>
    <w:p w:rsidR="00A506BE" w:rsidRPr="00503D4E" w:rsidRDefault="00A506BE" w:rsidP="00E451F3">
      <w:pPr>
        <w:tabs>
          <w:tab w:val="left" w:pos="9923"/>
        </w:tabs>
        <w:rPr>
          <w:i/>
          <w:iCs/>
        </w:rPr>
      </w:pPr>
      <w:r w:rsidRPr="00503D4E">
        <w:rPr>
          <w:i/>
          <w:iCs/>
        </w:rPr>
        <w:t xml:space="preserve">- киоск </w:t>
      </w:r>
    </w:p>
    <w:p w:rsidR="00A506BE" w:rsidRPr="00503D4E" w:rsidRDefault="00A506BE" w:rsidP="00E451F3">
      <w:pPr>
        <w:tabs>
          <w:tab w:val="left" w:pos="9923"/>
        </w:tabs>
        <w:rPr>
          <w:i/>
          <w:iCs/>
        </w:rPr>
      </w:pPr>
      <w:r w:rsidRPr="00503D4E">
        <w:rPr>
          <w:i/>
        </w:rPr>
        <w:t xml:space="preserve">- </w:t>
      </w:r>
      <w:r w:rsidR="00D629F5" w:rsidRPr="00503D4E">
        <w:rPr>
          <w:i/>
          <w:iCs/>
        </w:rPr>
        <w:t>мощение, литер 18</w:t>
      </w:r>
    </w:p>
    <w:p w:rsidR="00D629F5" w:rsidRDefault="00A506BE" w:rsidP="00E451F3">
      <w:pPr>
        <w:tabs>
          <w:tab w:val="left" w:pos="9923"/>
        </w:tabs>
        <w:rPr>
          <w:iCs/>
        </w:rPr>
      </w:pPr>
      <w:r>
        <w:rPr>
          <w:iCs/>
        </w:rPr>
        <w:t>1.3. Адрес имущества Ростовская обл. г.Волгодонск. ул.М.Горького 77б (территория парка)</w:t>
      </w:r>
    </w:p>
    <w:p w:rsidR="00D629F5" w:rsidRPr="00503D4E" w:rsidRDefault="00D629F5" w:rsidP="00D629F5">
      <w:pPr>
        <w:tabs>
          <w:tab w:val="left" w:pos="9923"/>
        </w:tabs>
        <w:rPr>
          <w:i/>
          <w:iCs/>
        </w:rPr>
      </w:pPr>
      <w:r w:rsidRPr="00503D4E">
        <w:rPr>
          <w:i/>
          <w:iCs/>
        </w:rPr>
        <w:t>1.3. Адрес имущества Ростовская обл. г.Волгодонск. ул.</w:t>
      </w:r>
      <w:r w:rsidR="00503D4E" w:rsidRPr="00503D4E">
        <w:rPr>
          <w:i/>
          <w:iCs/>
        </w:rPr>
        <w:t xml:space="preserve">Энтузиастов </w:t>
      </w:r>
      <w:r w:rsidRPr="00503D4E">
        <w:rPr>
          <w:i/>
          <w:iCs/>
        </w:rPr>
        <w:t xml:space="preserve"> </w:t>
      </w:r>
      <w:r w:rsidR="00503D4E" w:rsidRPr="00503D4E">
        <w:rPr>
          <w:i/>
          <w:iCs/>
        </w:rPr>
        <w:t>9а</w:t>
      </w:r>
      <w:r w:rsidRPr="00503D4E">
        <w:rPr>
          <w:i/>
          <w:iCs/>
        </w:rPr>
        <w:t xml:space="preserve"> (территория парка)</w:t>
      </w:r>
      <w:r w:rsidRPr="00503D4E">
        <w:rPr>
          <w:i/>
          <w:iCs/>
        </w:rPr>
        <w:tab/>
      </w:r>
    </w:p>
    <w:p w:rsidR="00A506BE" w:rsidRPr="00503D4E" w:rsidRDefault="00A506BE" w:rsidP="00E451F3">
      <w:pPr>
        <w:tabs>
          <w:tab w:val="left" w:pos="9923"/>
        </w:tabs>
        <w:rPr>
          <w:i/>
          <w:iCs/>
        </w:rPr>
      </w:pPr>
      <w:r w:rsidRPr="00503D4E">
        <w:rPr>
          <w:i/>
          <w:iCs/>
        </w:rPr>
        <w:tab/>
      </w:r>
    </w:p>
    <w:p w:rsidR="00A506BE" w:rsidRPr="00034E85" w:rsidRDefault="00A506BE" w:rsidP="00E451F3">
      <w:pPr>
        <w:tabs>
          <w:tab w:val="center" w:pos="7513"/>
          <w:tab w:val="left" w:pos="9923"/>
        </w:tabs>
        <w:rPr>
          <w:i/>
          <w:iCs/>
        </w:rPr>
      </w:pPr>
      <w:r>
        <w:rPr>
          <w:iCs/>
        </w:rPr>
        <w:t xml:space="preserve">1.4. Площадь имущества (элементов благоустройства), передаваемых в аренду </w:t>
      </w:r>
      <w:r w:rsidRPr="00034E85">
        <w:rPr>
          <w:i/>
          <w:iCs/>
        </w:rPr>
        <w:t>_____</w:t>
      </w:r>
      <w:r w:rsidRPr="00034E85">
        <w:rPr>
          <w:i/>
          <w:iCs/>
          <w:u w:val="single"/>
        </w:rPr>
        <w:t xml:space="preserve">  кв.м</w:t>
      </w:r>
    </w:p>
    <w:p w:rsidR="00A506BE" w:rsidRDefault="00A506BE" w:rsidP="00E451F3">
      <w:pPr>
        <w:tabs>
          <w:tab w:val="left" w:pos="851"/>
          <w:tab w:val="center" w:pos="7513"/>
          <w:tab w:val="left" w:pos="9923"/>
        </w:tabs>
        <w:rPr>
          <w:iCs/>
        </w:rPr>
      </w:pPr>
      <w:r>
        <w:rPr>
          <w:iCs/>
        </w:rPr>
        <w:t xml:space="preserve">1.5. Расположения объекта на территории парка определено в приложении №3 к настоящему Договору. </w:t>
      </w:r>
    </w:p>
    <w:p w:rsidR="00A506BE" w:rsidRDefault="00A506BE" w:rsidP="00E451F3">
      <w:pPr>
        <w:tabs>
          <w:tab w:val="left" w:pos="851"/>
          <w:tab w:val="center" w:pos="7513"/>
          <w:tab w:val="left" w:pos="9923"/>
        </w:tabs>
        <w:rPr>
          <w:iCs/>
        </w:rPr>
      </w:pPr>
      <w:r>
        <w:rPr>
          <w:iCs/>
        </w:rPr>
        <w:t xml:space="preserve">1.6. Состав передаваемого в аренду имущества определен в приложении №1 к настоящему Договору. </w:t>
      </w:r>
    </w:p>
    <w:p w:rsidR="00A506BE" w:rsidRDefault="00A506BE" w:rsidP="00E451F3">
      <w:pPr>
        <w:tabs>
          <w:tab w:val="left" w:pos="9356"/>
          <w:tab w:val="left" w:pos="9923"/>
        </w:tabs>
        <w:ind w:firstLine="720"/>
        <w:jc w:val="center"/>
        <w:rPr>
          <w:b/>
          <w:bCs/>
          <w:iCs/>
        </w:rPr>
      </w:pPr>
      <w:r>
        <w:rPr>
          <w:b/>
          <w:bCs/>
          <w:iCs/>
        </w:rPr>
        <w:t>2. Цель аренды</w:t>
      </w:r>
    </w:p>
    <w:p w:rsidR="00A506BE" w:rsidRDefault="00A506BE" w:rsidP="00CD54BC">
      <w:pPr>
        <w:tabs>
          <w:tab w:val="left" w:pos="9923"/>
        </w:tabs>
        <w:rPr>
          <w:iCs/>
        </w:rPr>
      </w:pPr>
      <w:r>
        <w:rPr>
          <w:iCs/>
        </w:rPr>
        <w:t>2.1.   Для оказание услуг (использования под):</w:t>
      </w:r>
    </w:p>
    <w:p w:rsidR="00A506BE" w:rsidRPr="006C2D0A" w:rsidRDefault="00A506BE" w:rsidP="00CD54BC">
      <w:pPr>
        <w:tabs>
          <w:tab w:val="left" w:pos="9923"/>
        </w:tabs>
        <w:rPr>
          <w:bCs/>
          <w:i/>
          <w:iCs/>
        </w:rPr>
      </w:pPr>
      <w:r w:rsidRPr="006C2D0A">
        <w:rPr>
          <w:bCs/>
          <w:i/>
          <w:iCs/>
        </w:rPr>
        <w:t>- торговля детскими игрушками</w:t>
      </w:r>
    </w:p>
    <w:p w:rsidR="00A506BE" w:rsidRPr="006C2D0A" w:rsidRDefault="00503D4E" w:rsidP="00CD54BC">
      <w:pPr>
        <w:tabs>
          <w:tab w:val="left" w:pos="9923"/>
        </w:tabs>
        <w:rPr>
          <w:bCs/>
          <w:i/>
          <w:iCs/>
        </w:rPr>
      </w:pPr>
      <w:r w:rsidRPr="006C2D0A">
        <w:rPr>
          <w:bCs/>
          <w:i/>
          <w:iCs/>
        </w:rPr>
        <w:t xml:space="preserve"> - прокат спортивного инвентаря</w:t>
      </w:r>
    </w:p>
    <w:p w:rsidR="00A506BE" w:rsidRPr="006C2D0A" w:rsidRDefault="00A506BE" w:rsidP="00CD54BC">
      <w:pPr>
        <w:tabs>
          <w:tab w:val="left" w:pos="9923"/>
        </w:tabs>
        <w:rPr>
          <w:bCs/>
          <w:i/>
          <w:iCs/>
        </w:rPr>
      </w:pPr>
      <w:r w:rsidRPr="006C2D0A">
        <w:rPr>
          <w:bCs/>
          <w:i/>
          <w:iCs/>
        </w:rPr>
        <w:t>- услуги малых игровых аттракционов</w:t>
      </w:r>
    </w:p>
    <w:p w:rsidR="00A506BE" w:rsidRPr="006C2D0A" w:rsidRDefault="00A506BE" w:rsidP="00CD54BC">
      <w:pPr>
        <w:tabs>
          <w:tab w:val="left" w:pos="9923"/>
        </w:tabs>
        <w:rPr>
          <w:bCs/>
          <w:i/>
          <w:iCs/>
        </w:rPr>
      </w:pPr>
      <w:r w:rsidRPr="006C2D0A">
        <w:rPr>
          <w:bCs/>
          <w:i/>
          <w:iCs/>
        </w:rPr>
        <w:t>- аттракцион «К</w:t>
      </w:r>
      <w:r w:rsidR="00503D4E" w:rsidRPr="006C2D0A">
        <w:rPr>
          <w:bCs/>
          <w:i/>
          <w:iCs/>
        </w:rPr>
        <w:t>роха</w:t>
      </w:r>
      <w:r w:rsidRPr="006C2D0A">
        <w:rPr>
          <w:bCs/>
          <w:i/>
          <w:iCs/>
        </w:rPr>
        <w:t>»</w:t>
      </w:r>
    </w:p>
    <w:p w:rsidR="00A506BE" w:rsidRPr="006C2D0A" w:rsidRDefault="00503D4E" w:rsidP="00CD54BC">
      <w:pPr>
        <w:tabs>
          <w:tab w:val="left" w:pos="9923"/>
        </w:tabs>
        <w:rPr>
          <w:bCs/>
          <w:i/>
          <w:iCs/>
        </w:rPr>
      </w:pPr>
      <w:r w:rsidRPr="006C2D0A">
        <w:rPr>
          <w:bCs/>
          <w:i/>
          <w:iCs/>
        </w:rPr>
        <w:t xml:space="preserve"> -оказание услуг на тренажере «гироскоп»</w:t>
      </w:r>
    </w:p>
    <w:p w:rsidR="00A506BE" w:rsidRPr="006C2D0A" w:rsidRDefault="00503D4E" w:rsidP="00CD54BC">
      <w:pPr>
        <w:tabs>
          <w:tab w:val="left" w:pos="9923"/>
        </w:tabs>
        <w:rPr>
          <w:bCs/>
          <w:i/>
          <w:iCs/>
        </w:rPr>
      </w:pPr>
      <w:r w:rsidRPr="006C2D0A">
        <w:rPr>
          <w:bCs/>
          <w:i/>
          <w:iCs/>
        </w:rPr>
        <w:t>-</w:t>
      </w:r>
      <w:r w:rsidR="00A506BE" w:rsidRPr="006C2D0A">
        <w:rPr>
          <w:bCs/>
          <w:i/>
          <w:iCs/>
        </w:rPr>
        <w:t xml:space="preserve"> т</w:t>
      </w:r>
      <w:r w:rsidRPr="006C2D0A">
        <w:rPr>
          <w:bCs/>
          <w:i/>
          <w:iCs/>
        </w:rPr>
        <w:t>орговля пищевой продукцией (</w:t>
      </w:r>
      <w:r w:rsidR="00A506BE" w:rsidRPr="006C2D0A">
        <w:rPr>
          <w:bCs/>
          <w:i/>
          <w:iCs/>
        </w:rPr>
        <w:t>мороженое, попкорн, сладкая вата и т.п.)</w:t>
      </w:r>
    </w:p>
    <w:p w:rsidR="00A506BE" w:rsidRPr="006C2D0A" w:rsidRDefault="00A506BE" w:rsidP="00CD54BC">
      <w:pPr>
        <w:tabs>
          <w:tab w:val="left" w:pos="9923"/>
        </w:tabs>
        <w:rPr>
          <w:i/>
        </w:rPr>
      </w:pPr>
      <w:r w:rsidRPr="006C2D0A">
        <w:rPr>
          <w:i/>
        </w:rPr>
        <w:t>- розничная торговля пищевой продукцией в неспециализированных предприятиях общественного питания (детское летнее кафе)</w:t>
      </w:r>
    </w:p>
    <w:p w:rsidR="00346B48" w:rsidRPr="006C2D0A" w:rsidRDefault="00503D4E" w:rsidP="00CD54BC">
      <w:pPr>
        <w:tabs>
          <w:tab w:val="left" w:pos="9923"/>
        </w:tabs>
        <w:rPr>
          <w:i/>
        </w:rPr>
      </w:pPr>
      <w:r w:rsidRPr="006C2D0A">
        <w:rPr>
          <w:i/>
        </w:rPr>
        <w:t xml:space="preserve"> -прокат аккумуляторных машинок</w:t>
      </w:r>
    </w:p>
    <w:p w:rsidR="00A506BE" w:rsidRDefault="00A506BE" w:rsidP="00E451F3">
      <w:pPr>
        <w:tabs>
          <w:tab w:val="left" w:pos="9356"/>
        </w:tabs>
        <w:ind w:left="708"/>
        <w:jc w:val="center"/>
        <w:rPr>
          <w:b/>
          <w:bCs/>
          <w:iCs/>
        </w:rPr>
      </w:pPr>
      <w:r>
        <w:rPr>
          <w:b/>
          <w:bCs/>
          <w:iCs/>
        </w:rPr>
        <w:t>3. Порядок и условия передачи имущества в аренду</w:t>
      </w:r>
    </w:p>
    <w:p w:rsidR="00A506BE" w:rsidRDefault="00A506BE" w:rsidP="00E451F3">
      <w:pPr>
        <w:pStyle w:val="33"/>
        <w:overflowPunct w:val="0"/>
        <w:autoSpaceDE w:val="0"/>
        <w:autoSpaceDN w:val="0"/>
        <w:adjustRightInd w:val="0"/>
        <w:textAlignment w:val="baseline"/>
        <w:rPr>
          <w:b w:val="0"/>
          <w:color w:val="auto"/>
          <w:szCs w:val="24"/>
        </w:rPr>
      </w:pPr>
      <w:r>
        <w:rPr>
          <w:b w:val="0"/>
          <w:color w:val="auto"/>
          <w:szCs w:val="24"/>
        </w:rPr>
        <w:t>3.1. Передача имущества в аренду осуществляется по акту, в котором указывается его состояние и исправность (приложение № 1).</w:t>
      </w:r>
    </w:p>
    <w:p w:rsidR="00A506BE" w:rsidRDefault="00A506BE" w:rsidP="00E451F3">
      <w:pPr>
        <w:pStyle w:val="33"/>
        <w:overflowPunct w:val="0"/>
        <w:autoSpaceDE w:val="0"/>
        <w:autoSpaceDN w:val="0"/>
        <w:adjustRightInd w:val="0"/>
        <w:textAlignment w:val="baseline"/>
        <w:rPr>
          <w:b w:val="0"/>
          <w:color w:val="auto"/>
          <w:szCs w:val="24"/>
        </w:rPr>
      </w:pPr>
      <w:r>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A506BE" w:rsidRDefault="00A506BE" w:rsidP="00E451F3">
      <w:pPr>
        <w:pStyle w:val="23"/>
        <w:jc w:val="both"/>
        <w:rPr>
          <w:b w:val="0"/>
          <w:szCs w:val="24"/>
        </w:rPr>
      </w:pPr>
      <w:r>
        <w:rPr>
          <w:b w:val="0"/>
          <w:szCs w:val="24"/>
        </w:rPr>
        <w:lastRenderedPageBreak/>
        <w:t xml:space="preserve">3.3. Затраты на улучшение арендуемого имущества, произведенные Арендатором без письменного согласия Арендодателя, возмещению не подлежат. </w:t>
      </w:r>
      <w:r>
        <w:rPr>
          <w:b w:val="0"/>
        </w:rPr>
        <w:t>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имущества в прежнем состоянии.</w:t>
      </w:r>
    </w:p>
    <w:p w:rsidR="00A506BE" w:rsidRDefault="00A506BE" w:rsidP="00E451F3">
      <w:pPr>
        <w:jc w:val="both"/>
      </w:pPr>
      <w:r>
        <w:t>3.4. Передача имущества в аренду не влечет за собой передачу права собственности на них.</w:t>
      </w:r>
    </w:p>
    <w:p w:rsidR="00A506BE" w:rsidRDefault="00A506BE" w:rsidP="00E451F3">
      <w:pPr>
        <w:jc w:val="both"/>
      </w:pPr>
      <w:r>
        <w:t>3.5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A506BE" w:rsidRDefault="00A506BE" w:rsidP="00E451F3">
      <w:pPr>
        <w:pStyle w:val="33"/>
        <w:tabs>
          <w:tab w:val="left" w:pos="9356"/>
        </w:tabs>
        <w:overflowPunct w:val="0"/>
        <w:autoSpaceDE w:val="0"/>
        <w:autoSpaceDN w:val="0"/>
        <w:adjustRightInd w:val="0"/>
        <w:ind w:firstLine="709"/>
        <w:jc w:val="center"/>
        <w:textAlignment w:val="baseline"/>
        <w:rPr>
          <w:bCs w:val="0"/>
          <w:color w:val="auto"/>
          <w:szCs w:val="24"/>
        </w:rPr>
      </w:pPr>
    </w:p>
    <w:p w:rsidR="00A506BE" w:rsidRDefault="00A506BE" w:rsidP="00E451F3">
      <w:pPr>
        <w:pStyle w:val="33"/>
        <w:tabs>
          <w:tab w:val="left" w:pos="9356"/>
        </w:tabs>
        <w:overflowPunct w:val="0"/>
        <w:autoSpaceDE w:val="0"/>
        <w:autoSpaceDN w:val="0"/>
        <w:adjustRightInd w:val="0"/>
        <w:ind w:firstLine="709"/>
        <w:jc w:val="center"/>
        <w:textAlignment w:val="baseline"/>
        <w:rPr>
          <w:bCs w:val="0"/>
          <w:color w:val="auto"/>
          <w:szCs w:val="24"/>
        </w:rPr>
      </w:pPr>
      <w:r>
        <w:rPr>
          <w:bCs w:val="0"/>
          <w:color w:val="auto"/>
          <w:szCs w:val="24"/>
        </w:rPr>
        <w:t>4. Срок аренды</w:t>
      </w:r>
    </w:p>
    <w:p w:rsidR="00A506BE" w:rsidRDefault="00A506BE" w:rsidP="00E451F3">
      <w:pPr>
        <w:tabs>
          <w:tab w:val="left" w:pos="9356"/>
        </w:tabs>
        <w:jc w:val="both"/>
        <w:rPr>
          <w:iCs/>
        </w:rPr>
      </w:pPr>
      <w:r>
        <w:rPr>
          <w:iCs/>
        </w:rPr>
        <w:t>4.1. Срок аренды устанавливается с «___»______ .201</w:t>
      </w:r>
      <w:r w:rsidR="007C27F0">
        <w:rPr>
          <w:iCs/>
        </w:rPr>
        <w:t>8</w:t>
      </w:r>
      <w:r>
        <w:rPr>
          <w:iCs/>
        </w:rPr>
        <w:t xml:space="preserve"> г. по «___»____201</w:t>
      </w:r>
      <w:r w:rsidR="007C27F0">
        <w:rPr>
          <w:iCs/>
        </w:rPr>
        <w:t>8</w:t>
      </w:r>
      <w:r>
        <w:rPr>
          <w:iCs/>
        </w:rPr>
        <w:t xml:space="preserve"> г.</w:t>
      </w:r>
    </w:p>
    <w:p w:rsidR="00A506BE" w:rsidRDefault="00A506BE" w:rsidP="00E451F3">
      <w:pPr>
        <w:pStyle w:val="33"/>
        <w:tabs>
          <w:tab w:val="left" w:pos="10490"/>
        </w:tabs>
        <w:overflowPunct w:val="0"/>
        <w:autoSpaceDE w:val="0"/>
        <w:autoSpaceDN w:val="0"/>
        <w:adjustRightInd w:val="0"/>
        <w:textAlignment w:val="baseline"/>
        <w:rPr>
          <w:b w:val="0"/>
          <w:color w:val="auto"/>
          <w:szCs w:val="24"/>
        </w:rPr>
      </w:pPr>
      <w:r>
        <w:rPr>
          <w:b w:val="0"/>
          <w:color w:val="auto"/>
          <w:szCs w:val="24"/>
        </w:rPr>
        <w:t>4.2. Договор считается прекращенным с момента окончания срока действия.</w:t>
      </w:r>
    </w:p>
    <w:p w:rsidR="00A506BE" w:rsidRDefault="00A506BE" w:rsidP="00E451F3">
      <w:pPr>
        <w:tabs>
          <w:tab w:val="left" w:pos="9356"/>
        </w:tabs>
        <w:ind w:firstLine="709"/>
        <w:jc w:val="center"/>
        <w:rPr>
          <w:b/>
          <w:bCs/>
          <w:iCs/>
        </w:rPr>
      </w:pPr>
    </w:p>
    <w:p w:rsidR="00A506BE" w:rsidRDefault="00A506BE" w:rsidP="00E451F3">
      <w:pPr>
        <w:tabs>
          <w:tab w:val="left" w:pos="9356"/>
        </w:tabs>
        <w:ind w:firstLine="709"/>
        <w:jc w:val="center"/>
        <w:rPr>
          <w:b/>
          <w:bCs/>
          <w:iCs/>
        </w:rPr>
      </w:pPr>
      <w:r>
        <w:rPr>
          <w:b/>
          <w:bCs/>
          <w:iCs/>
        </w:rPr>
        <w:t>5. Арендная плата и порядок расчетов</w:t>
      </w:r>
    </w:p>
    <w:p w:rsidR="00A506BE" w:rsidRDefault="00A506BE" w:rsidP="00E451F3">
      <w:pPr>
        <w:tabs>
          <w:tab w:val="left" w:pos="9923"/>
        </w:tabs>
        <w:jc w:val="both"/>
        <w:rPr>
          <w:iCs/>
        </w:rPr>
      </w:pPr>
      <w:r>
        <w:rPr>
          <w:iCs/>
        </w:rPr>
        <w:t>5.1. Месячная арендная плата за арендуемое имущество, подлежащая внесению в кассу или перечислению на расчетный счет МАУК «Парк Победы», составляет __________ рублей</w:t>
      </w:r>
      <w:r>
        <w:rPr>
          <w:iCs/>
          <w:u w:val="single"/>
        </w:rPr>
        <w:t>_______________________________________________</w:t>
      </w:r>
    </w:p>
    <w:p w:rsidR="00A506BE" w:rsidRDefault="00A506BE" w:rsidP="00E451F3">
      <w:pPr>
        <w:tabs>
          <w:tab w:val="left" w:pos="9923"/>
        </w:tabs>
        <w:jc w:val="center"/>
        <w:rPr>
          <w:iCs/>
          <w:sz w:val="16"/>
        </w:rPr>
      </w:pPr>
      <w:r>
        <w:rPr>
          <w:iCs/>
          <w:sz w:val="16"/>
        </w:rPr>
        <w:t>(цифрами и прописью)</w:t>
      </w:r>
    </w:p>
    <w:p w:rsidR="00A506BE" w:rsidRDefault="00A506BE" w:rsidP="006B379C">
      <w:pPr>
        <w:pStyle w:val="12"/>
        <w:ind w:left="0"/>
        <w:jc w:val="both"/>
        <w:rPr>
          <w:i/>
        </w:rPr>
      </w:pPr>
      <w:r w:rsidRPr="007426D4">
        <w:rPr>
          <w:iCs/>
        </w:rPr>
        <w:t>5.</w:t>
      </w:r>
      <w:r>
        <w:rPr>
          <w:iCs/>
        </w:rPr>
        <w:t>2</w:t>
      </w:r>
      <w:r w:rsidRPr="007426D4">
        <w:rPr>
          <w:iCs/>
        </w:rPr>
        <w:t xml:space="preserve">. Арендатор обязуется </w:t>
      </w:r>
      <w:r>
        <w:rPr>
          <w:iCs/>
        </w:rPr>
        <w:t xml:space="preserve">ежемесячно </w:t>
      </w:r>
      <w:r w:rsidRPr="007426D4">
        <w:rPr>
          <w:iCs/>
        </w:rPr>
        <w:t xml:space="preserve">не позднее </w:t>
      </w:r>
      <w:r>
        <w:rPr>
          <w:iCs/>
        </w:rPr>
        <w:t>1</w:t>
      </w:r>
      <w:r w:rsidRPr="007426D4">
        <w:rPr>
          <w:iCs/>
        </w:rPr>
        <w:t xml:space="preserve">0 числа </w:t>
      </w:r>
      <w:r>
        <w:rPr>
          <w:iCs/>
        </w:rPr>
        <w:t>текущего</w:t>
      </w:r>
      <w:r w:rsidRPr="007426D4">
        <w:rPr>
          <w:iCs/>
        </w:rPr>
        <w:t xml:space="preserve"> месяца </w:t>
      </w:r>
      <w:r>
        <w:rPr>
          <w:iCs/>
        </w:rPr>
        <w:t>вносить м</w:t>
      </w:r>
      <w:r w:rsidRPr="007426D4">
        <w:rPr>
          <w:iCs/>
        </w:rPr>
        <w:t>есячную арендную плату</w:t>
      </w:r>
      <w:r>
        <w:rPr>
          <w:iCs/>
        </w:rPr>
        <w:t xml:space="preserve"> </w:t>
      </w:r>
      <w:r w:rsidRPr="007426D4">
        <w:rPr>
          <w:iCs/>
        </w:rPr>
        <w:t>(</w:t>
      </w:r>
      <w:r>
        <w:rPr>
          <w:iCs/>
        </w:rPr>
        <w:t xml:space="preserve">определенную в </w:t>
      </w:r>
      <w:r w:rsidRPr="007426D4">
        <w:rPr>
          <w:iCs/>
        </w:rPr>
        <w:t>п. 5.</w:t>
      </w:r>
      <w:r>
        <w:rPr>
          <w:iCs/>
        </w:rPr>
        <w:t>1</w:t>
      </w:r>
      <w:r w:rsidRPr="007426D4">
        <w:rPr>
          <w:iCs/>
        </w:rPr>
        <w:t>.)</w:t>
      </w:r>
      <w:r>
        <w:rPr>
          <w:iCs/>
        </w:rPr>
        <w:t xml:space="preserve"> </w:t>
      </w:r>
      <w:r w:rsidRPr="007426D4">
        <w:rPr>
          <w:iCs/>
        </w:rPr>
        <w:t xml:space="preserve">за элементы благоустройства </w:t>
      </w:r>
      <w:r>
        <w:rPr>
          <w:iCs/>
        </w:rPr>
        <w:t xml:space="preserve">и имущество </w:t>
      </w:r>
      <w:r w:rsidRPr="007426D4">
        <w:rPr>
          <w:iCs/>
        </w:rPr>
        <w:t>в</w:t>
      </w:r>
      <w:r>
        <w:rPr>
          <w:iCs/>
        </w:rPr>
        <w:t xml:space="preserve"> кассу учреждения</w:t>
      </w:r>
      <w:r w:rsidRPr="007426D4">
        <w:rPr>
          <w:iCs/>
        </w:rPr>
        <w:t>:</w:t>
      </w:r>
      <w:r w:rsidRPr="005B2A07">
        <w:t xml:space="preserve"> г. Волгодонск ул. Горького, д. 77</w:t>
      </w:r>
      <w:r>
        <w:t xml:space="preserve"> (дирекция МАУК «Парк Победы»</w:t>
      </w:r>
      <w:r w:rsidRPr="005B2A07">
        <w:t>, кабинет №</w:t>
      </w:r>
      <w:r>
        <w:t xml:space="preserve">2) или перечислять на расчетный счет: </w:t>
      </w:r>
      <w:r w:rsidRPr="00716941">
        <w:t>ОАО КБ «Центр-инвест»</w:t>
      </w:r>
      <w:r>
        <w:t xml:space="preserve">, </w:t>
      </w:r>
      <w:r w:rsidRPr="00716941">
        <w:t>расчетный счет№40603810101100000002</w:t>
      </w:r>
      <w:r>
        <w:t xml:space="preserve">, </w:t>
      </w:r>
      <w:r w:rsidRPr="00716941">
        <w:t>кор.счет №30101810100000000762</w:t>
      </w:r>
      <w:r>
        <w:t xml:space="preserve">, </w:t>
      </w:r>
      <w:r w:rsidRPr="00716941">
        <w:t>БИК 046015762</w:t>
      </w:r>
      <w:r>
        <w:t xml:space="preserve">, </w:t>
      </w:r>
      <w:r w:rsidRPr="00716941">
        <w:t>КПП 614301001</w:t>
      </w:r>
      <w:r>
        <w:t>, ИНН 6143020126.</w:t>
      </w:r>
    </w:p>
    <w:p w:rsidR="00A506BE" w:rsidRDefault="00A506BE" w:rsidP="00E451F3">
      <w:pPr>
        <w:jc w:val="both"/>
      </w:pPr>
      <w:r>
        <w:t>5.3. Арендодатель вправе в одностороннем порядке изменить размер арендной платы при принятии органами государственной власти 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w:t>
      </w:r>
    </w:p>
    <w:p w:rsidR="00A506BE" w:rsidRDefault="00A506BE" w:rsidP="00E451F3">
      <w:pPr>
        <w:pStyle w:val="23"/>
        <w:tabs>
          <w:tab w:val="left" w:pos="708"/>
        </w:tabs>
        <w:jc w:val="both"/>
        <w:rPr>
          <w:b w:val="0"/>
          <w:szCs w:val="24"/>
        </w:rPr>
      </w:pPr>
      <w:r>
        <w:rPr>
          <w:b w:val="0"/>
          <w:szCs w:val="24"/>
        </w:rPr>
        <w:t>5.4. Не использование арендуемого имущества Арендатором не может служить основанием для невнесения арендной платы.</w:t>
      </w:r>
    </w:p>
    <w:p w:rsidR="00A506BE" w:rsidRDefault="00A506BE" w:rsidP="00E451F3">
      <w:pPr>
        <w:pStyle w:val="aff5"/>
        <w:ind w:firstLine="0"/>
        <w:rPr>
          <w:sz w:val="24"/>
          <w:szCs w:val="24"/>
          <w:u w:val="none"/>
        </w:rPr>
      </w:pPr>
      <w:r>
        <w:rPr>
          <w:sz w:val="24"/>
          <w:szCs w:val="24"/>
          <w:u w:val="none"/>
        </w:rPr>
        <w:t>5.5. При перечислении арендной платы на расчетный счет подтверждением оплаты является выписка со счета Арендодателя о поступлении суммы арендной платы, указанной в п.5.1 на расчетный счет Арендодателя, указанного в п.5.2.</w:t>
      </w:r>
    </w:p>
    <w:p w:rsidR="00A506BE" w:rsidRDefault="00A506BE" w:rsidP="00E451F3">
      <w:pPr>
        <w:pStyle w:val="23"/>
        <w:tabs>
          <w:tab w:val="left" w:pos="9356"/>
        </w:tabs>
        <w:overflowPunct w:val="0"/>
        <w:autoSpaceDE w:val="0"/>
        <w:autoSpaceDN w:val="0"/>
        <w:adjustRightInd w:val="0"/>
        <w:textAlignment w:val="baseline"/>
        <w:rPr>
          <w:b w:val="0"/>
          <w:szCs w:val="24"/>
        </w:rPr>
      </w:pPr>
    </w:p>
    <w:p w:rsidR="00A506BE" w:rsidRDefault="00A506BE" w:rsidP="00E451F3">
      <w:pPr>
        <w:tabs>
          <w:tab w:val="left" w:pos="9356"/>
        </w:tabs>
        <w:ind w:firstLine="720"/>
        <w:jc w:val="center"/>
        <w:rPr>
          <w:b/>
          <w:bCs/>
          <w:iCs/>
        </w:rPr>
      </w:pPr>
      <w:r>
        <w:rPr>
          <w:b/>
          <w:bCs/>
          <w:iCs/>
        </w:rPr>
        <w:t>6. Права и обязанности арендодателя</w:t>
      </w:r>
    </w:p>
    <w:p w:rsidR="00A506BE" w:rsidRDefault="00A506BE" w:rsidP="00E451F3">
      <w:pPr>
        <w:jc w:val="both"/>
        <w:rPr>
          <w:iCs/>
        </w:rPr>
      </w:pPr>
      <w:r>
        <w:rPr>
          <w:iCs/>
        </w:rPr>
        <w:t>6.1. Арендодатель имеет право:</w:t>
      </w:r>
    </w:p>
    <w:p w:rsidR="00A506BE" w:rsidRDefault="00A506BE" w:rsidP="00E451F3">
      <w:pPr>
        <w:jc w:val="both"/>
        <w:rPr>
          <w:iCs/>
        </w:rPr>
      </w:pPr>
      <w:r>
        <w:rPr>
          <w:iCs/>
        </w:rPr>
        <w:t>6.1.1. Контролировать соблюдение Арендатором условий настоящего договора, а именно использование имущества по его целевому назначению.</w:t>
      </w:r>
    </w:p>
    <w:p w:rsidR="00A506BE" w:rsidRDefault="00A506BE" w:rsidP="00E451F3">
      <w:pPr>
        <w:jc w:val="both"/>
        <w:rPr>
          <w:color w:val="000000"/>
        </w:rPr>
      </w:pPr>
      <w:r>
        <w:rPr>
          <w:iCs/>
        </w:rPr>
        <w:t>6.1.2. Беспрепятственно посещать сданное в аренду муниципальное имущество, с целью реализации контролирующих функций.</w:t>
      </w:r>
      <w:r>
        <w:rPr>
          <w:iCs/>
          <w:color w:val="FF0000"/>
        </w:rPr>
        <w:t xml:space="preserve"> </w:t>
      </w:r>
      <w:r>
        <w:rPr>
          <w:iCs/>
          <w:color w:val="000000"/>
        </w:rPr>
        <w:t>П</w:t>
      </w:r>
      <w:r>
        <w:rPr>
          <w:color w:val="000000"/>
        </w:rPr>
        <w:t xml:space="preserve">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w:t>
      </w:r>
    </w:p>
    <w:p w:rsidR="00A506BE" w:rsidRDefault="00A506BE" w:rsidP="00E451F3">
      <w:pPr>
        <w:jc w:val="both"/>
      </w:pPr>
      <w:r>
        <w:t xml:space="preserve">6.1.3.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A506BE" w:rsidRDefault="00A506BE" w:rsidP="00E451F3">
      <w:pPr>
        <w:jc w:val="both"/>
        <w:rPr>
          <w:iCs/>
        </w:rPr>
      </w:pPr>
      <w:r>
        <w:rPr>
          <w:iCs/>
        </w:rPr>
        <w:t>6.2. Арендодатель обязан:</w:t>
      </w:r>
    </w:p>
    <w:p w:rsidR="00A506BE" w:rsidRDefault="00A506BE" w:rsidP="00E451F3">
      <w:pPr>
        <w:jc w:val="both"/>
        <w:rPr>
          <w:iCs/>
        </w:rPr>
      </w:pPr>
      <w:r>
        <w:rPr>
          <w:iCs/>
        </w:rPr>
        <w:t>6.2.1. В случае одностороннего отказа от исполнения договора, предупредить Арендатора за один месяц.</w:t>
      </w:r>
    </w:p>
    <w:p w:rsidR="00A506BE" w:rsidRDefault="00A506BE" w:rsidP="00E451F3">
      <w:pPr>
        <w:jc w:val="both"/>
        <w:rPr>
          <w:iCs/>
        </w:rPr>
      </w:pPr>
      <w:r>
        <w:rPr>
          <w:iCs/>
        </w:rPr>
        <w:lastRenderedPageBreak/>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A506BE" w:rsidRDefault="00A506BE" w:rsidP="00E451F3">
      <w:pPr>
        <w:ind w:firstLine="720"/>
        <w:rPr>
          <w:bCs/>
          <w:iCs/>
        </w:rPr>
      </w:pPr>
    </w:p>
    <w:p w:rsidR="00A506BE" w:rsidRDefault="00A506BE" w:rsidP="00E451F3">
      <w:pPr>
        <w:ind w:firstLine="720"/>
        <w:jc w:val="center"/>
        <w:rPr>
          <w:b/>
          <w:bCs/>
          <w:iCs/>
        </w:rPr>
      </w:pPr>
      <w:r>
        <w:rPr>
          <w:b/>
          <w:bCs/>
          <w:iCs/>
        </w:rPr>
        <w:t>7. Права и обязанности арендатора</w:t>
      </w:r>
    </w:p>
    <w:p w:rsidR="00A506BE" w:rsidRDefault="00A506BE" w:rsidP="00E451F3">
      <w:pPr>
        <w:rPr>
          <w:iCs/>
        </w:rPr>
      </w:pPr>
      <w:r>
        <w:rPr>
          <w:iCs/>
        </w:rPr>
        <w:t>7.1.  Арендатор имеет право предъявлять требования Арендодателю в соответствии со ст.611 Гражданского кодекса Российской Федерации.</w:t>
      </w:r>
    </w:p>
    <w:p w:rsidR="00A506BE" w:rsidRDefault="00A506BE" w:rsidP="00E451F3">
      <w:pPr>
        <w:rPr>
          <w:iCs/>
        </w:rPr>
      </w:pPr>
      <w:r>
        <w:rPr>
          <w:iCs/>
        </w:rPr>
        <w:t>Арендатор обязуется:</w:t>
      </w:r>
    </w:p>
    <w:p w:rsidR="00A506BE" w:rsidRDefault="00A506BE" w:rsidP="00E451F3">
      <w:pPr>
        <w:jc w:val="both"/>
        <w:rPr>
          <w:iCs/>
        </w:rPr>
      </w:pPr>
      <w:r>
        <w:rPr>
          <w:iCs/>
        </w:rPr>
        <w:t>7.2. Использовать арендуемое имущество исключительно по назначению в соответствии с разделом 2 настоящего Договора.</w:t>
      </w:r>
    </w:p>
    <w:p w:rsidR="00A506BE" w:rsidRDefault="00A506BE" w:rsidP="00E451F3">
      <w:pPr>
        <w:jc w:val="both"/>
        <w:rPr>
          <w:iCs/>
        </w:rPr>
      </w:pPr>
      <w:r>
        <w:rPr>
          <w:iCs/>
        </w:rPr>
        <w:t>7.2.1 Производить за свой счет профилактическое обслуживание и текущий ремонт арендуемого имущества в сроки, указанные в акте сдачи в аренду.</w:t>
      </w:r>
    </w:p>
    <w:p w:rsidR="00A506BE" w:rsidRDefault="00A506BE" w:rsidP="00E451F3">
      <w:pPr>
        <w:jc w:val="both"/>
        <w:rPr>
          <w:iCs/>
        </w:rPr>
      </w:pPr>
      <w:r>
        <w:rPr>
          <w:iCs/>
        </w:rPr>
        <w:t>7.2.2. Нести расходы по эксплуатации арендуемого имущества.</w:t>
      </w:r>
    </w:p>
    <w:p w:rsidR="00A506BE" w:rsidRDefault="00A506BE" w:rsidP="00E451F3">
      <w:pPr>
        <w:jc w:val="both"/>
        <w:rPr>
          <w:iCs/>
        </w:rPr>
      </w:pPr>
      <w:r>
        <w:rPr>
          <w:iCs/>
        </w:rPr>
        <w:t>7.2.4. Устранять неисправности и поломки имущества за свой счет.</w:t>
      </w:r>
    </w:p>
    <w:p w:rsidR="00A506BE" w:rsidRDefault="00A506BE" w:rsidP="00E451F3">
      <w:pPr>
        <w:jc w:val="both"/>
        <w:rPr>
          <w:iCs/>
        </w:rPr>
      </w:pPr>
      <w:r>
        <w:rPr>
          <w:iCs/>
        </w:rPr>
        <w:t xml:space="preserve">7.2.5.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A506BE" w:rsidRDefault="00A506BE" w:rsidP="00E451F3">
      <w:pPr>
        <w:pStyle w:val="33"/>
        <w:rPr>
          <w:b w:val="0"/>
          <w:color w:val="000000"/>
          <w:szCs w:val="24"/>
        </w:rPr>
      </w:pPr>
      <w:r>
        <w:rPr>
          <w:b w:val="0"/>
          <w:color w:val="auto"/>
          <w:szCs w:val="24"/>
        </w:rPr>
        <w:t xml:space="preserve">7.2.6.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w:t>
      </w:r>
      <w:r>
        <w:rPr>
          <w:b w:val="0"/>
          <w:color w:val="000000"/>
          <w:szCs w:val="24"/>
        </w:rPr>
        <w:t>договора,</w:t>
      </w:r>
      <w:r>
        <w:rPr>
          <w:b w:val="0"/>
          <w:color w:val="000000"/>
        </w:rPr>
        <w:t xml:space="preserve"> в случае необходимости произвести его общий текущий ремонт.</w:t>
      </w:r>
    </w:p>
    <w:p w:rsidR="00A506BE" w:rsidRDefault="00A506BE" w:rsidP="00E451F3">
      <w:pPr>
        <w:pStyle w:val="23"/>
        <w:jc w:val="both"/>
        <w:rPr>
          <w:b w:val="0"/>
          <w:szCs w:val="24"/>
        </w:rPr>
      </w:pPr>
      <w:r>
        <w:rPr>
          <w:b w:val="0"/>
          <w:szCs w:val="24"/>
        </w:rPr>
        <w:t>7.2.7. Не сдавать в субаренду имущество без письменного разрешения Арендодателя.</w:t>
      </w:r>
    </w:p>
    <w:p w:rsidR="00A506BE" w:rsidRDefault="00A506BE" w:rsidP="00E451F3">
      <w:pPr>
        <w:pStyle w:val="23"/>
        <w:jc w:val="both"/>
        <w:rPr>
          <w:b w:val="0"/>
          <w:szCs w:val="24"/>
        </w:rPr>
      </w:pPr>
      <w:r>
        <w:rPr>
          <w:b w:val="0"/>
          <w:szCs w:val="24"/>
        </w:rPr>
        <w:t>7.2.8. Своевременно вносить арендную плату в размере и порядке, установленным настоящим Договором.</w:t>
      </w:r>
    </w:p>
    <w:p w:rsidR="00A506BE" w:rsidRDefault="00A506BE" w:rsidP="00E451F3">
      <w:pPr>
        <w:jc w:val="both"/>
        <w:rPr>
          <w:iCs/>
        </w:rPr>
      </w:pPr>
      <w:r>
        <w:rPr>
          <w:iCs/>
        </w:rPr>
        <w:t>7.2.9. Своевременно извещать Арендодателя об изменении юридического адреса, реквизитов и других сведений.</w:t>
      </w:r>
    </w:p>
    <w:p w:rsidR="00A506BE" w:rsidRDefault="00A506BE" w:rsidP="00E451F3">
      <w:pPr>
        <w:jc w:val="both"/>
        <w:rPr>
          <w:iCs/>
        </w:rPr>
      </w:pPr>
      <w:r>
        <w:rPr>
          <w:iCs/>
        </w:rPr>
        <w:t>7.2.10. В случае одностороннего отказа от исполнения договора, предупредить Арендодателя за один месяц.</w:t>
      </w:r>
    </w:p>
    <w:p w:rsidR="00A506BE" w:rsidRDefault="00A506BE" w:rsidP="00E451F3">
      <w:pPr>
        <w:jc w:val="both"/>
        <w:rPr>
          <w:iCs/>
        </w:rPr>
      </w:pPr>
      <w:r>
        <w:rPr>
          <w:iCs/>
        </w:rPr>
        <w:t>7.2.11. Осуществлять завоз товара с использованием транспорта до границ территории парка, по территории парка перемещать товар вручную. Заезд транспорта Арендатора на территорию парка запрещен.</w:t>
      </w:r>
    </w:p>
    <w:p w:rsidR="00A506BE" w:rsidRDefault="00A506BE" w:rsidP="00E451F3">
      <w:pPr>
        <w:jc w:val="both"/>
        <w:rPr>
          <w:iCs/>
        </w:rPr>
      </w:pPr>
      <w:r>
        <w:rPr>
          <w:iCs/>
        </w:rPr>
        <w:t>7.2.12. Арендатор обязан информировать своих поставщиков о запрете въезда транспорта на территорию парка.</w:t>
      </w:r>
    </w:p>
    <w:p w:rsidR="00A506BE" w:rsidRDefault="00A506BE" w:rsidP="00E451F3">
      <w:pPr>
        <w:jc w:val="both"/>
        <w:rPr>
          <w:iCs/>
        </w:rPr>
      </w:pPr>
      <w:r>
        <w:rPr>
          <w:iCs/>
        </w:rPr>
        <w:t>7.2.13. При осуществлении деятельности не использовать живое музыкальное сопровождение, соблюдать допустимый уровень шума и музыкального сопровождения.</w:t>
      </w:r>
    </w:p>
    <w:p w:rsidR="00A506BE" w:rsidRDefault="00A506BE" w:rsidP="00E451F3">
      <w:pPr>
        <w:jc w:val="both"/>
        <w:rPr>
          <w:iCs/>
        </w:rPr>
      </w:pPr>
      <w:r>
        <w:rPr>
          <w:iCs/>
        </w:rPr>
        <w:t>7.2.14. Соблюдать режим  работы  ограниченный до 23.00 час.</w:t>
      </w:r>
    </w:p>
    <w:p w:rsidR="00A506BE" w:rsidRPr="00AF3C90" w:rsidRDefault="00A506BE" w:rsidP="00E451F3">
      <w:pPr>
        <w:jc w:val="both"/>
        <w:rPr>
          <w:i/>
        </w:rPr>
      </w:pPr>
      <w:r>
        <w:rPr>
          <w:iCs/>
        </w:rPr>
        <w:t xml:space="preserve">7.2.15. </w:t>
      </w:r>
      <w:r w:rsidRPr="00AF3C90">
        <w:rPr>
          <w:i/>
          <w:iCs/>
        </w:rPr>
        <w:t xml:space="preserve">Обеспечить </w:t>
      </w:r>
      <w:r w:rsidRPr="00AF3C90">
        <w:rPr>
          <w:i/>
        </w:rPr>
        <w:t xml:space="preserve">безопасность, надежность и правильность эксплуатации аттракциона, соблюдения требования и правил охраны труда и техники безопасности. Обеспечить соблюдения посетителями правил безопасного пользования аттракционом. </w:t>
      </w:r>
    </w:p>
    <w:p w:rsidR="00A506BE" w:rsidRDefault="00A506BE" w:rsidP="00E451F3">
      <w:pPr>
        <w:jc w:val="both"/>
        <w:rPr>
          <w:iCs/>
        </w:rPr>
      </w:pPr>
    </w:p>
    <w:p w:rsidR="00A506BE" w:rsidRDefault="00A506BE" w:rsidP="00E451F3">
      <w:pPr>
        <w:ind w:firstLine="720"/>
        <w:jc w:val="center"/>
        <w:rPr>
          <w:b/>
          <w:bCs/>
          <w:iCs/>
        </w:rPr>
      </w:pPr>
      <w:r>
        <w:rPr>
          <w:b/>
          <w:bCs/>
          <w:iCs/>
        </w:rPr>
        <w:t>8. Ответственность сторон</w:t>
      </w:r>
    </w:p>
    <w:p w:rsidR="00A506BE" w:rsidRPr="00482D71" w:rsidRDefault="00A506BE" w:rsidP="00482D71">
      <w:pPr>
        <w:jc w:val="both"/>
      </w:pPr>
      <w:r>
        <w:t>8</w:t>
      </w:r>
      <w:r w:rsidRPr="00482D71">
        <w:t>.1</w:t>
      </w:r>
      <w:r>
        <w:t>.</w:t>
      </w:r>
      <w:r w:rsidRPr="00482D71">
        <w:t xml:space="preserve"> В случае неисполнения, ненадлежащего исполнения Арендатором обязательств по настоящему Договору (за исключением нарушений, указанных в п. </w:t>
      </w:r>
      <w:r>
        <w:t>8</w:t>
      </w:r>
      <w:r w:rsidRPr="00482D71">
        <w:t xml:space="preserve">.2 и п. </w:t>
      </w:r>
      <w:r>
        <w:t>8</w:t>
      </w:r>
      <w:r w:rsidRPr="00482D71">
        <w:t xml:space="preserve">.3, настоящего Договора) он возмещает причиненные в связи с этим убытки в полном объеме, а также уплачивает неустойку в размере </w:t>
      </w:r>
      <w:r>
        <w:t>месячной</w:t>
      </w:r>
      <w:r w:rsidRPr="00482D71">
        <w:t xml:space="preserve"> стоимости  арендной платы.</w:t>
      </w:r>
    </w:p>
    <w:p w:rsidR="00A506BE" w:rsidRPr="00482D71" w:rsidRDefault="00A506BE" w:rsidP="00482D71">
      <w:pPr>
        <w:jc w:val="both"/>
      </w:pPr>
      <w:r>
        <w:t>8</w:t>
      </w:r>
      <w:r w:rsidRPr="00482D71">
        <w:t>.2</w:t>
      </w:r>
      <w:r>
        <w:t>.</w:t>
      </w:r>
      <w:r w:rsidRPr="00482D71">
        <w:t xml:space="preserve"> В случае невнесения Арендатором платежей в сроки, установленные настоящим Договором, он уплачивает пени в размере 0,1% за каждый день просрочки от сумм платежей, не перечисленных в срок, по платежным реквизитам согласно разделу </w:t>
      </w:r>
      <w:r>
        <w:t>13</w:t>
      </w:r>
      <w:r w:rsidRPr="00482D71">
        <w:t xml:space="preserve"> настоящего Договора.</w:t>
      </w:r>
    </w:p>
    <w:p w:rsidR="00A506BE" w:rsidRPr="00482D71" w:rsidRDefault="00A506BE" w:rsidP="00482D71">
      <w:pPr>
        <w:jc w:val="both"/>
      </w:pPr>
      <w:r>
        <w:t>8</w:t>
      </w:r>
      <w:r w:rsidRPr="00482D71">
        <w:t>.3</w:t>
      </w:r>
      <w:r>
        <w:t>.</w:t>
      </w:r>
      <w:r w:rsidRPr="00482D71">
        <w:t xml:space="preserve"> В случае сдачи имущества или части его в субаренду Арендатор уплачивает штраф в 5-кратном размере месячной арендной платы по каждому случаю.</w:t>
      </w:r>
    </w:p>
    <w:p w:rsidR="00A506BE" w:rsidRPr="00482D71" w:rsidRDefault="00A506BE" w:rsidP="00482D71">
      <w:pPr>
        <w:jc w:val="both"/>
      </w:pPr>
      <w:r>
        <w:t>8</w:t>
      </w:r>
      <w:r w:rsidRPr="00482D71">
        <w:t>.4</w:t>
      </w:r>
      <w:r>
        <w:t>.</w:t>
      </w:r>
      <w:r w:rsidRPr="00482D71">
        <w:t xml:space="preserve">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506BE" w:rsidRPr="00482D71" w:rsidRDefault="00A506BE" w:rsidP="00482D71">
      <w:pPr>
        <w:jc w:val="both"/>
      </w:pPr>
      <w:r>
        <w:lastRenderedPageBreak/>
        <w:t>8</w:t>
      </w:r>
      <w:r w:rsidRPr="00482D71">
        <w:t>.5</w:t>
      </w:r>
      <w:r>
        <w:t>.</w:t>
      </w:r>
      <w:r w:rsidRPr="00482D71">
        <w:t xml:space="preserve"> Прекращение Договора не освобождает стороны от ответственности за его нарушения.</w:t>
      </w:r>
    </w:p>
    <w:p w:rsidR="00A506BE" w:rsidRPr="00482D71" w:rsidRDefault="00A506BE" w:rsidP="00482D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r w:rsidRPr="00482D71">
        <w:rPr>
          <w:rFonts w:ascii="Times New Roman" w:hAnsi="Times New Roman" w:cs="Times New Roman"/>
          <w:sz w:val="24"/>
          <w:szCs w:val="24"/>
        </w:rPr>
        <w:t>.6</w:t>
      </w:r>
      <w:r>
        <w:rPr>
          <w:rFonts w:ascii="Times New Roman" w:hAnsi="Times New Roman" w:cs="Times New Roman"/>
          <w:sz w:val="24"/>
          <w:szCs w:val="24"/>
        </w:rPr>
        <w:t>.</w:t>
      </w:r>
      <w:r w:rsidRPr="00482D71">
        <w:rPr>
          <w:rFonts w:ascii="Times New Roman" w:hAnsi="Times New Roman" w:cs="Times New Roman"/>
          <w:sz w:val="24"/>
          <w:szCs w:val="24"/>
        </w:rPr>
        <w:t xml:space="preserve"> В случае если Арендатор не возвратил арендуемое имущество или возвратил его несвоевременно, либо имеются основания, предусмотренные частью </w:t>
      </w:r>
      <w:r>
        <w:rPr>
          <w:rFonts w:ascii="Times New Roman" w:hAnsi="Times New Roman" w:cs="Times New Roman"/>
          <w:sz w:val="24"/>
          <w:szCs w:val="24"/>
        </w:rPr>
        <w:t>9</w:t>
      </w:r>
      <w:r w:rsidRPr="00482D71">
        <w:rPr>
          <w:rFonts w:ascii="Times New Roman" w:hAnsi="Times New Roman" w:cs="Times New Roman"/>
          <w:sz w:val="24"/>
          <w:szCs w:val="24"/>
        </w:rPr>
        <w:t>.3 статьи настоящего Договора для досрочного расторжения договора аренды по вине арендатора, Арендодатель вправе потребовать внесения арендной платы за все время просрочки и (или) убытков и принудительного возврата имущества в судебном порядке.</w:t>
      </w:r>
    </w:p>
    <w:p w:rsidR="00A506BE" w:rsidRDefault="00A506BE" w:rsidP="00E451F3">
      <w:pPr>
        <w:jc w:val="both"/>
      </w:pPr>
      <w:r>
        <w:t>8.7. Арендатор несет ответственность:</w:t>
      </w:r>
    </w:p>
    <w:p w:rsidR="00A506BE" w:rsidRDefault="00A506BE" w:rsidP="00E451F3">
      <w:pPr>
        <w:jc w:val="both"/>
      </w:pPr>
      <w:r>
        <w:t>8.7.1. за нарушение правил и требований охраны труда, техники безопасности и пожарной безопасности</w:t>
      </w:r>
    </w:p>
    <w:p w:rsidR="00A506BE" w:rsidRDefault="00A506BE" w:rsidP="00E451F3">
      <w:pPr>
        <w:jc w:val="both"/>
      </w:pPr>
      <w:r>
        <w:t xml:space="preserve">8.7.2. за соблюдением </w:t>
      </w:r>
      <w:r w:rsidR="00AF3C90">
        <w:t xml:space="preserve"> </w:t>
      </w:r>
      <w:r>
        <w:t xml:space="preserve"> </w:t>
      </w:r>
      <w:r w:rsidR="00AF3C90">
        <w:t xml:space="preserve"> </w:t>
      </w:r>
      <w:r>
        <w:t xml:space="preserve"> правил санитарии  своих сотрудников.</w:t>
      </w:r>
    </w:p>
    <w:p w:rsidR="00A506BE" w:rsidRDefault="00A506BE" w:rsidP="00482D71">
      <w:pPr>
        <w:pStyle w:val="23"/>
        <w:jc w:val="both"/>
        <w:rPr>
          <w:b w:val="0"/>
          <w:szCs w:val="24"/>
        </w:rPr>
      </w:pPr>
      <w:r>
        <w:rPr>
          <w:b w:val="0"/>
          <w:szCs w:val="24"/>
        </w:rPr>
        <w:t>8.8. Риск случайной гибели или повреждения арендуемого имущества несет Арендатор, кроме случаев непреодолимой силы.</w:t>
      </w:r>
    </w:p>
    <w:p w:rsidR="00A506BE" w:rsidRDefault="00A506BE" w:rsidP="00E451F3">
      <w:pPr>
        <w:jc w:val="both"/>
      </w:pPr>
    </w:p>
    <w:p w:rsidR="00A506BE" w:rsidRDefault="00A506BE" w:rsidP="00E451F3">
      <w:pPr>
        <w:pStyle w:val="33"/>
        <w:ind w:firstLine="720"/>
        <w:jc w:val="center"/>
        <w:rPr>
          <w:bCs w:val="0"/>
          <w:color w:val="auto"/>
          <w:szCs w:val="24"/>
        </w:rPr>
      </w:pPr>
      <w:r>
        <w:rPr>
          <w:bCs w:val="0"/>
          <w:color w:val="auto"/>
          <w:szCs w:val="24"/>
        </w:rPr>
        <w:t>9. Основания досрочного расторжения и изменения настоящего договора</w:t>
      </w:r>
    </w:p>
    <w:p w:rsidR="00A506BE" w:rsidRPr="00482D71" w:rsidRDefault="00A506BE" w:rsidP="00482D71">
      <w:pPr>
        <w:jc w:val="both"/>
      </w:pPr>
      <w:r>
        <w:t>9</w:t>
      </w:r>
      <w:r w:rsidRPr="00482D71">
        <w:t>.1</w:t>
      </w:r>
      <w:r>
        <w:t>.</w:t>
      </w:r>
      <w:r w:rsidRPr="00482D71">
        <w:t xml:space="preserve"> Изменение условий настоящего Договора и его досрочное прекращение допускается по соглашению сторон.</w:t>
      </w:r>
      <w:r>
        <w:t xml:space="preserve"> </w:t>
      </w:r>
      <w:r w:rsidRPr="00482D71">
        <w:t xml:space="preserve">Вносимые дополнения и изменения рассматриваются сторонами в месячный срок и оформляются  дополнительным соглашением.  </w:t>
      </w:r>
    </w:p>
    <w:p w:rsidR="00A506BE" w:rsidRPr="00482D71" w:rsidRDefault="00A506BE" w:rsidP="00482D71">
      <w:pPr>
        <w:pStyle w:val="a7"/>
        <w:rPr>
          <w:szCs w:val="24"/>
        </w:rPr>
      </w:pPr>
      <w:r>
        <w:rPr>
          <w:szCs w:val="24"/>
        </w:rPr>
        <w:t>9</w:t>
      </w:r>
      <w:r w:rsidRPr="00482D71">
        <w:rPr>
          <w:szCs w:val="24"/>
        </w:rPr>
        <w:t>.2</w:t>
      </w:r>
      <w:r>
        <w:rPr>
          <w:szCs w:val="24"/>
        </w:rPr>
        <w:t>.</w:t>
      </w:r>
      <w:r w:rsidRPr="00482D71">
        <w:rPr>
          <w:szCs w:val="24"/>
        </w:rPr>
        <w:t xml:space="preserve">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506BE" w:rsidRPr="00482D71" w:rsidRDefault="00A506BE" w:rsidP="00482D71">
      <w:pPr>
        <w:jc w:val="both"/>
      </w:pPr>
      <w:r>
        <w:t>9</w:t>
      </w:r>
      <w:r w:rsidRPr="00482D71">
        <w:t>.3</w:t>
      </w:r>
      <w:r>
        <w:t>.</w:t>
      </w:r>
      <w:r w:rsidRPr="00482D71">
        <w:t xml:space="preserve"> Договор аренды подлежит досрочному расторжению, а имущество освобождается Арендатором безотлагательно в случаях:</w:t>
      </w:r>
    </w:p>
    <w:p w:rsidR="00A506BE" w:rsidRPr="00482D71" w:rsidRDefault="00A506BE" w:rsidP="00482D71">
      <w:pPr>
        <w:jc w:val="both"/>
      </w:pPr>
      <w:r>
        <w:t>9</w:t>
      </w:r>
      <w:r w:rsidRPr="00482D71">
        <w:t>.3.1 нарушения условий использования имущества, установленных настоящим Договором;</w:t>
      </w:r>
    </w:p>
    <w:p w:rsidR="00A506BE" w:rsidRPr="00482D71" w:rsidRDefault="00A506BE" w:rsidP="00482D71">
      <w:pPr>
        <w:jc w:val="both"/>
      </w:pPr>
      <w:r>
        <w:t>9</w:t>
      </w:r>
      <w:r w:rsidRPr="00482D71">
        <w:t>.3.2 если Арендатор умышленно или по неосторожности ухудшает (разрушает, повреждает) имущество;</w:t>
      </w:r>
    </w:p>
    <w:p w:rsidR="00A506BE" w:rsidRPr="00482D71" w:rsidRDefault="00A506BE" w:rsidP="00482D71">
      <w:pPr>
        <w:jc w:val="both"/>
        <w:rPr>
          <w:color w:val="000000"/>
        </w:rPr>
      </w:pPr>
      <w:r>
        <w:rPr>
          <w:color w:val="000000"/>
        </w:rPr>
        <w:t>9</w:t>
      </w:r>
      <w:r w:rsidRPr="00482D71">
        <w:rPr>
          <w:color w:val="000000"/>
        </w:rPr>
        <w:t>.3.3 если Арендатор не внес арендную плату по истечению одного месяца со дня последнего срока оплаты;</w:t>
      </w:r>
    </w:p>
    <w:p w:rsidR="00A506BE" w:rsidRPr="00482D71" w:rsidRDefault="00A506BE" w:rsidP="00482D71">
      <w:pPr>
        <w:jc w:val="both"/>
      </w:pPr>
      <w:r>
        <w:t>9</w:t>
      </w:r>
      <w:r w:rsidRPr="00482D71">
        <w:t>.3.4 если Арендатор неоднократно нарушил условия настоящего Договора;</w:t>
      </w:r>
    </w:p>
    <w:p w:rsidR="00A506BE" w:rsidRPr="00482D71" w:rsidRDefault="00A506BE" w:rsidP="00482D71">
      <w:pPr>
        <w:jc w:val="both"/>
        <w:rPr>
          <w:iCs/>
          <w:color w:val="000000"/>
        </w:rPr>
      </w:pPr>
      <w:r>
        <w:rPr>
          <w:iCs/>
          <w:color w:val="000000"/>
        </w:rPr>
        <w:t>9</w:t>
      </w:r>
      <w:r w:rsidRPr="00482D71">
        <w:rPr>
          <w:iCs/>
          <w:color w:val="000000"/>
        </w:rPr>
        <w:t>.3.5 сдачи Арендатором арендуемого муниципального имущества или его части в субаренду, без согласия Арендодателя;</w:t>
      </w:r>
    </w:p>
    <w:p w:rsidR="00A506BE" w:rsidRPr="00482D71" w:rsidRDefault="00A506BE" w:rsidP="00482D71">
      <w:pPr>
        <w:jc w:val="both"/>
      </w:pPr>
      <w:r>
        <w:t>9</w:t>
      </w:r>
      <w:r w:rsidRPr="00482D71">
        <w:t>.3.</w:t>
      </w:r>
      <w:r>
        <w:t>6</w:t>
      </w:r>
      <w:r w:rsidRPr="00482D71">
        <w:t xml:space="preserve"> если имущество не по вине Арендатора окажется в непригодном для использования состоянии.</w:t>
      </w:r>
    </w:p>
    <w:p w:rsidR="00A506BE" w:rsidRPr="00482D71" w:rsidRDefault="00A506BE" w:rsidP="006F260C">
      <w:pPr>
        <w:suppressAutoHyphens/>
        <w:jc w:val="both"/>
        <w:rPr>
          <w:iCs/>
          <w:color w:val="000000"/>
        </w:rPr>
      </w:pPr>
      <w:r>
        <w:t>9</w:t>
      </w:r>
      <w:r w:rsidRPr="00482D71">
        <w:t>.4</w:t>
      </w:r>
      <w:r>
        <w:t>.</w:t>
      </w:r>
      <w:r w:rsidRPr="00482D71">
        <w:t xml:space="preserve"> </w:t>
      </w:r>
      <w:r w:rsidRPr="00482D71">
        <w:rPr>
          <w:iCs/>
          <w:color w:val="000000"/>
        </w:rPr>
        <w:t xml:space="preserve">Арендодатель имеет право при досрочном расторжении договора аренды </w:t>
      </w:r>
      <w:r w:rsidR="00AF3C90">
        <w:rPr>
          <w:iCs/>
          <w:color w:val="000000"/>
        </w:rPr>
        <w:t xml:space="preserve"> </w:t>
      </w:r>
      <w:r w:rsidR="00AF3C90" w:rsidRPr="00AF3C90">
        <w:rPr>
          <w:iCs/>
          <w:color w:val="000000"/>
        </w:rPr>
        <w:t xml:space="preserve"> </w:t>
      </w:r>
      <w:r w:rsidR="00AF3C90" w:rsidRPr="00482D71">
        <w:rPr>
          <w:iCs/>
          <w:color w:val="000000"/>
        </w:rPr>
        <w:t xml:space="preserve">не позднее, чем за 10 дней до момента изъятия </w:t>
      </w:r>
      <w:r w:rsidR="00AF3C90">
        <w:rPr>
          <w:iCs/>
          <w:color w:val="000000"/>
        </w:rPr>
        <w:t xml:space="preserve"> имущества </w:t>
      </w:r>
      <w:r w:rsidR="00AF3C90" w:rsidRPr="00482D71">
        <w:rPr>
          <w:iCs/>
          <w:color w:val="000000"/>
        </w:rPr>
        <w:t>направи</w:t>
      </w:r>
      <w:r w:rsidR="00AF3C90">
        <w:rPr>
          <w:iCs/>
          <w:color w:val="000000"/>
        </w:rPr>
        <w:t>ть</w:t>
      </w:r>
      <w:r w:rsidR="00AF3C90" w:rsidRPr="00482D71">
        <w:rPr>
          <w:iCs/>
          <w:color w:val="000000"/>
        </w:rPr>
        <w:t xml:space="preserve"> Арендатору соответствующее письменное предупреждение.</w:t>
      </w:r>
      <w:r w:rsidRPr="00482D71">
        <w:rPr>
          <w:iCs/>
          <w:color w:val="000000"/>
        </w:rPr>
        <w:t xml:space="preserve"> </w:t>
      </w:r>
      <w:r w:rsidR="00AF3C90">
        <w:rPr>
          <w:iCs/>
          <w:color w:val="000000"/>
        </w:rPr>
        <w:t xml:space="preserve"> </w:t>
      </w:r>
      <w:r w:rsidRPr="00482D71">
        <w:rPr>
          <w:iCs/>
          <w:color w:val="000000"/>
        </w:rPr>
        <w:t xml:space="preserve">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w:t>
      </w:r>
      <w:r w:rsidR="00AF3C90">
        <w:rPr>
          <w:iCs/>
          <w:color w:val="000000"/>
        </w:rPr>
        <w:t xml:space="preserve">имущества. </w:t>
      </w:r>
      <w:r w:rsidRPr="00482D71">
        <w:rPr>
          <w:iCs/>
          <w:color w:val="000000"/>
        </w:rPr>
        <w:t xml:space="preserve"> В дальнейшем, Арендодатель имеет право распорядиться изъятым муниципальным имуществом по своему усмотрению.</w:t>
      </w:r>
    </w:p>
    <w:p w:rsidR="00A506BE" w:rsidRDefault="00A506BE" w:rsidP="00E451F3">
      <w:pPr>
        <w:pStyle w:val="33"/>
        <w:ind w:firstLine="720"/>
        <w:jc w:val="center"/>
        <w:rPr>
          <w:bCs w:val="0"/>
          <w:color w:val="auto"/>
          <w:szCs w:val="24"/>
        </w:rPr>
      </w:pPr>
    </w:p>
    <w:p w:rsidR="00A506BE" w:rsidRDefault="00A506BE" w:rsidP="00E451F3">
      <w:pPr>
        <w:ind w:firstLine="720"/>
        <w:jc w:val="center"/>
        <w:rPr>
          <w:b/>
          <w:bCs/>
          <w:iCs/>
        </w:rPr>
      </w:pPr>
      <w:r>
        <w:rPr>
          <w:b/>
          <w:bCs/>
          <w:iCs/>
        </w:rPr>
        <w:t>10. Прочие условия</w:t>
      </w:r>
    </w:p>
    <w:p w:rsidR="00A506BE" w:rsidRDefault="00A506BE" w:rsidP="00E451F3">
      <w:pPr>
        <w:pStyle w:val="33"/>
        <w:jc w:val="left"/>
        <w:rPr>
          <w:b w:val="0"/>
          <w:color w:val="auto"/>
          <w:szCs w:val="24"/>
        </w:rPr>
      </w:pPr>
      <w:r>
        <w:rPr>
          <w:b w:val="0"/>
          <w:color w:val="auto"/>
          <w:szCs w:val="24"/>
        </w:rPr>
        <w:t>10.1.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A506BE" w:rsidRDefault="00A506BE" w:rsidP="00E451F3">
      <w:pPr>
        <w:jc w:val="both"/>
        <w:rPr>
          <w:iCs/>
        </w:rPr>
      </w:pPr>
      <w:r>
        <w:rPr>
          <w:iCs/>
        </w:rPr>
        <w:t>10.2. Все споры, разногласия, требования, возникшие из настоящего договора или в связи с ним, стороны разрешают путем переговоров.</w:t>
      </w:r>
    </w:p>
    <w:p w:rsidR="00A506BE" w:rsidRDefault="00A506BE" w:rsidP="00E451F3">
      <w:pPr>
        <w:jc w:val="both"/>
        <w:rPr>
          <w:iCs/>
        </w:rPr>
      </w:pPr>
      <w:r>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A506BE" w:rsidRDefault="00A506BE" w:rsidP="00E451F3">
      <w:pPr>
        <w:jc w:val="both"/>
        <w:rPr>
          <w:iCs/>
        </w:rPr>
      </w:pPr>
      <w:r>
        <w:rPr>
          <w:iCs/>
        </w:rPr>
        <w:t xml:space="preserve">        Споры, не разрешенные в претензионном порядке, подлежат рассмотрению в Арбитражном суде в соответствии с действующим законодательством Российской Федерации.</w:t>
      </w:r>
    </w:p>
    <w:p w:rsidR="00A506BE" w:rsidRDefault="00A506BE" w:rsidP="00E451F3">
      <w:pPr>
        <w:jc w:val="both"/>
      </w:pPr>
      <w:r>
        <w:t>10.3. Настоящий Договор вступает в силу в установленном законом порядке.</w:t>
      </w:r>
    </w:p>
    <w:p w:rsidR="00A506BE" w:rsidRDefault="00A506BE" w:rsidP="00E451F3">
      <w:pPr>
        <w:widowControl w:val="0"/>
        <w:autoSpaceDE w:val="0"/>
        <w:jc w:val="both"/>
      </w:pPr>
      <w:r>
        <w:lastRenderedPageBreak/>
        <w:t>Договор составлен в 2-х экземплярах, имеющих равную юридическую силу: Арендатору 1 экз., Арендодателю 1 экз.</w:t>
      </w:r>
    </w:p>
    <w:p w:rsidR="00A506BE" w:rsidRDefault="00A506BE" w:rsidP="00E451F3">
      <w:pPr>
        <w:ind w:firstLine="720"/>
        <w:jc w:val="center"/>
        <w:rPr>
          <w:b/>
          <w:bCs/>
          <w:iCs/>
        </w:rPr>
      </w:pPr>
      <w:r>
        <w:rPr>
          <w:b/>
          <w:bCs/>
          <w:iCs/>
        </w:rPr>
        <w:t>12. Приложения к настоящему договору</w:t>
      </w:r>
    </w:p>
    <w:p w:rsidR="00A506BE" w:rsidRDefault="00A506BE" w:rsidP="00E451F3">
      <w:pPr>
        <w:rPr>
          <w:iCs/>
        </w:rPr>
      </w:pPr>
      <w:r>
        <w:rPr>
          <w:iCs/>
        </w:rPr>
        <w:t>12.1. Акт передачи муниципального имущества в аренду (Приложение №1).</w:t>
      </w:r>
    </w:p>
    <w:p w:rsidR="00A506BE" w:rsidRDefault="00A506BE" w:rsidP="00E451F3">
      <w:pPr>
        <w:pStyle w:val="33"/>
        <w:jc w:val="left"/>
        <w:rPr>
          <w:b w:val="0"/>
          <w:color w:val="auto"/>
          <w:szCs w:val="24"/>
        </w:rPr>
      </w:pPr>
      <w:r>
        <w:rPr>
          <w:b w:val="0"/>
          <w:color w:val="auto"/>
          <w:szCs w:val="24"/>
        </w:rPr>
        <w:t>12.2. Расчет начальной арендной платы (Приложение №2)</w:t>
      </w:r>
    </w:p>
    <w:p w:rsidR="00A506BE" w:rsidRDefault="00A506BE" w:rsidP="00E451F3">
      <w:pPr>
        <w:pStyle w:val="33"/>
        <w:jc w:val="left"/>
        <w:rPr>
          <w:b w:val="0"/>
          <w:color w:val="auto"/>
          <w:szCs w:val="24"/>
        </w:rPr>
      </w:pPr>
      <w:r>
        <w:rPr>
          <w:b w:val="0"/>
          <w:color w:val="auto"/>
          <w:szCs w:val="24"/>
        </w:rPr>
        <w:t>12.3. План-схема расположения объекта на территории (Приложение №3).</w:t>
      </w:r>
    </w:p>
    <w:p w:rsidR="00A506BE" w:rsidRDefault="00A506BE" w:rsidP="00E451F3">
      <w:pPr>
        <w:rPr>
          <w:iCs/>
        </w:rPr>
      </w:pPr>
      <w:r>
        <w:rPr>
          <w:iCs/>
        </w:rPr>
        <w:t>Приложения к настоящему договору составляют его неотъемлемую часть.</w:t>
      </w:r>
    </w:p>
    <w:p w:rsidR="00A506BE" w:rsidRDefault="00A506BE" w:rsidP="00E451F3">
      <w:pPr>
        <w:spacing w:before="120"/>
        <w:ind w:left="705"/>
        <w:jc w:val="center"/>
        <w:rPr>
          <w:b/>
        </w:rPr>
      </w:pPr>
      <w:r>
        <w:rPr>
          <w:b/>
        </w:rPr>
        <w:t>13. Юридические адреса сторон</w:t>
      </w:r>
    </w:p>
    <w:p w:rsidR="00A506BE" w:rsidRDefault="00A506BE" w:rsidP="00E451F3">
      <w:pPr>
        <w:jc w:val="both"/>
        <w:rPr>
          <w:b/>
          <w:u w:val="single"/>
        </w:rPr>
      </w:pPr>
      <w:r>
        <w:rPr>
          <w:b/>
          <w:u w:val="single"/>
        </w:rPr>
        <w:t>Арендодатель:</w:t>
      </w:r>
    </w:p>
    <w:p w:rsidR="00A506BE" w:rsidRDefault="00A506BE" w:rsidP="00E451F3">
      <w:pPr>
        <w:jc w:val="both"/>
      </w:pPr>
      <w:r>
        <w:t xml:space="preserve">Муниципальное автономное учреждение культуры </w:t>
      </w:r>
    </w:p>
    <w:p w:rsidR="00A506BE" w:rsidRDefault="00A506BE" w:rsidP="00E451F3">
      <w:pPr>
        <w:jc w:val="both"/>
      </w:pPr>
      <w:r>
        <w:t xml:space="preserve">муниципального образования «Город Волгодонск» </w:t>
      </w:r>
    </w:p>
    <w:p w:rsidR="00A506BE" w:rsidRDefault="00A506BE" w:rsidP="00E451F3">
      <w:pPr>
        <w:jc w:val="both"/>
      </w:pPr>
      <w:r>
        <w:t>«Парк Победы» (МАУК «Парк Победы»</w:t>
      </w:r>
    </w:p>
    <w:p w:rsidR="00A506BE" w:rsidRDefault="00A506BE" w:rsidP="00E451F3">
      <w:pPr>
        <w:jc w:val="both"/>
      </w:pPr>
      <w:r>
        <w:t>Ростовская область, г. Волгодонск, 347360, ул. М.Горького, д. 77,</w:t>
      </w:r>
    </w:p>
    <w:p w:rsidR="00A506BE" w:rsidRDefault="00A506BE" w:rsidP="00E451F3">
      <w:pPr>
        <w:jc w:val="both"/>
      </w:pPr>
      <w:r>
        <w:t>(863-92) 2-75-77, факс (863-92) 2-76-77, parkpobeda85@mail.ru.</w:t>
      </w:r>
    </w:p>
    <w:p w:rsidR="00A506BE" w:rsidRDefault="00A506BE" w:rsidP="00E451F3">
      <w:pPr>
        <w:jc w:val="both"/>
      </w:pPr>
      <w:r>
        <w:t xml:space="preserve">Банковские реквизиты: </w:t>
      </w:r>
    </w:p>
    <w:p w:rsidR="00A506BE" w:rsidRDefault="00A506BE" w:rsidP="00E451F3">
      <w:pPr>
        <w:jc w:val="both"/>
      </w:pPr>
      <w:r>
        <w:t>ОАО КБ «Центр-инвест»</w:t>
      </w:r>
    </w:p>
    <w:p w:rsidR="00A506BE" w:rsidRDefault="00A506BE" w:rsidP="00E451F3">
      <w:pPr>
        <w:jc w:val="both"/>
      </w:pPr>
      <w:r>
        <w:t xml:space="preserve">расчетный счет № 40603810101100000002 </w:t>
      </w:r>
    </w:p>
    <w:p w:rsidR="00A506BE" w:rsidRDefault="00A506BE" w:rsidP="00E451F3">
      <w:pPr>
        <w:jc w:val="both"/>
      </w:pPr>
      <w:r>
        <w:t>кор. счет №  30101810100000000762</w:t>
      </w:r>
    </w:p>
    <w:p w:rsidR="00A506BE" w:rsidRDefault="00A506BE" w:rsidP="00E451F3">
      <w:pPr>
        <w:jc w:val="both"/>
      </w:pPr>
      <w:r>
        <w:t xml:space="preserve">БИК 046015762  </w:t>
      </w:r>
    </w:p>
    <w:p w:rsidR="00A506BE" w:rsidRDefault="00A506BE" w:rsidP="00E451F3">
      <w:pPr>
        <w:jc w:val="both"/>
      </w:pPr>
      <w:r>
        <w:t xml:space="preserve">КПП 614301001   </w:t>
      </w:r>
    </w:p>
    <w:p w:rsidR="00A506BE" w:rsidRDefault="00A506BE" w:rsidP="00E451F3">
      <w:pPr>
        <w:jc w:val="both"/>
      </w:pPr>
      <w:r>
        <w:t>ИНН 6143020126</w:t>
      </w:r>
    </w:p>
    <w:p w:rsidR="00A506BE" w:rsidRDefault="00A506BE" w:rsidP="00E451F3">
      <w:pPr>
        <w:jc w:val="both"/>
        <w:rPr>
          <w:b/>
          <w:u w:val="single"/>
        </w:rPr>
      </w:pPr>
      <w:r>
        <w:rPr>
          <w:b/>
          <w:u w:val="single"/>
        </w:rPr>
        <w:t>Арендатор:</w:t>
      </w:r>
    </w:p>
    <w:tbl>
      <w:tblPr>
        <w:tblW w:w="0" w:type="auto"/>
        <w:tblInd w:w="73" w:type="dxa"/>
        <w:tblLayout w:type="fixed"/>
        <w:tblLook w:val="0000"/>
      </w:tblPr>
      <w:tblGrid>
        <w:gridCol w:w="3995"/>
      </w:tblGrid>
      <w:tr w:rsidR="00A506BE" w:rsidTr="00E451F3">
        <w:tc>
          <w:tcPr>
            <w:tcW w:w="3995" w:type="dxa"/>
            <w:tcBorders>
              <w:top w:val="nil"/>
              <w:left w:val="nil"/>
              <w:bottom w:val="single" w:sz="4" w:space="0" w:color="000000"/>
              <w:right w:val="nil"/>
            </w:tcBorders>
          </w:tcPr>
          <w:p w:rsidR="00A506BE" w:rsidRDefault="00A506BE">
            <w:pPr>
              <w:snapToGrid w:val="0"/>
              <w:jc w:val="both"/>
            </w:pPr>
          </w:p>
        </w:tc>
      </w:tr>
    </w:tbl>
    <w:p w:rsidR="00A506BE" w:rsidRDefault="00A506BE" w:rsidP="00E451F3">
      <w:r>
        <w:t xml:space="preserve">Адрес: </w:t>
      </w:r>
    </w:p>
    <w:p w:rsidR="00A506BE" w:rsidRDefault="00A506BE" w:rsidP="00E451F3">
      <w:r>
        <w:t>ИНН</w:t>
      </w:r>
    </w:p>
    <w:tbl>
      <w:tblPr>
        <w:tblW w:w="0" w:type="auto"/>
        <w:tblInd w:w="118" w:type="dxa"/>
        <w:tblLayout w:type="fixed"/>
        <w:tblLook w:val="0000"/>
      </w:tblPr>
      <w:tblGrid>
        <w:gridCol w:w="9224"/>
      </w:tblGrid>
      <w:tr w:rsidR="00A506BE" w:rsidTr="00E451F3">
        <w:tc>
          <w:tcPr>
            <w:tcW w:w="9224" w:type="dxa"/>
          </w:tcPr>
          <w:p w:rsidR="00A506BE" w:rsidRDefault="00A506BE">
            <w:pPr>
              <w:tabs>
                <w:tab w:val="right" w:pos="9071"/>
              </w:tabs>
              <w:snapToGrid w:val="0"/>
              <w:jc w:val="both"/>
            </w:pPr>
          </w:p>
        </w:tc>
      </w:tr>
    </w:tbl>
    <w:p w:rsidR="00A506BE" w:rsidRDefault="00A506BE" w:rsidP="00E451F3">
      <w:pPr>
        <w:jc w:val="center"/>
        <w:rPr>
          <w:b/>
        </w:rPr>
      </w:pPr>
      <w:r>
        <w:rPr>
          <w:b/>
        </w:rPr>
        <w:t>ПОДПИСИ СТОРОН</w:t>
      </w:r>
    </w:p>
    <w:p w:rsidR="00A506BE" w:rsidRDefault="00A506BE" w:rsidP="00E451F3">
      <w:pPr>
        <w:jc w:val="center"/>
        <w:rPr>
          <w:b/>
        </w:rPr>
      </w:pPr>
    </w:p>
    <w:p w:rsidR="00A506BE" w:rsidRDefault="00A506BE" w:rsidP="00E451F3">
      <w:pPr>
        <w:rPr>
          <w:b/>
        </w:rPr>
      </w:pPr>
      <w:r>
        <w:rPr>
          <w:b/>
        </w:rPr>
        <w:t xml:space="preserve">                   От Арендодателя                                  От Арендатора</w:t>
      </w:r>
    </w:p>
    <w:tbl>
      <w:tblPr>
        <w:tblW w:w="0" w:type="auto"/>
        <w:tblInd w:w="103" w:type="dxa"/>
        <w:tblLayout w:type="fixed"/>
        <w:tblLook w:val="0000"/>
      </w:tblPr>
      <w:tblGrid>
        <w:gridCol w:w="4280"/>
        <w:gridCol w:w="855"/>
        <w:gridCol w:w="4074"/>
      </w:tblGrid>
      <w:tr w:rsidR="00A506BE" w:rsidTr="00E451F3">
        <w:tc>
          <w:tcPr>
            <w:tcW w:w="4280" w:type="dxa"/>
            <w:tcBorders>
              <w:top w:val="nil"/>
              <w:left w:val="nil"/>
              <w:bottom w:val="single" w:sz="4" w:space="0" w:color="000000"/>
              <w:right w:val="nil"/>
            </w:tcBorders>
          </w:tcPr>
          <w:p w:rsidR="00A506BE" w:rsidRDefault="00A506BE">
            <w:pPr>
              <w:tabs>
                <w:tab w:val="left" w:pos="402"/>
              </w:tabs>
              <w:snapToGrid w:val="0"/>
              <w:jc w:val="center"/>
              <w:rPr>
                <w:rFonts w:ascii="Arial" w:hAnsi="Arial"/>
              </w:rPr>
            </w:pPr>
            <w:r>
              <w:t>Директор МАУК «Парк Победы»</w:t>
            </w:r>
          </w:p>
        </w:tc>
        <w:tc>
          <w:tcPr>
            <w:tcW w:w="855" w:type="dxa"/>
          </w:tcPr>
          <w:p w:rsidR="00A506BE" w:rsidRDefault="00A506BE">
            <w:pPr>
              <w:snapToGrid w:val="0"/>
              <w:jc w:val="both"/>
              <w:rPr>
                <w:rFonts w:ascii="Arial" w:hAnsi="Arial"/>
                <w:b/>
              </w:rPr>
            </w:pPr>
          </w:p>
        </w:tc>
        <w:tc>
          <w:tcPr>
            <w:tcW w:w="4074" w:type="dxa"/>
            <w:tcBorders>
              <w:top w:val="nil"/>
              <w:left w:val="nil"/>
              <w:bottom w:val="single" w:sz="4" w:space="0" w:color="000000"/>
              <w:right w:val="nil"/>
            </w:tcBorders>
          </w:tcPr>
          <w:p w:rsidR="00A506BE" w:rsidRDefault="00A506BE">
            <w:pPr>
              <w:snapToGrid w:val="0"/>
              <w:jc w:val="center"/>
            </w:pPr>
          </w:p>
        </w:tc>
      </w:tr>
    </w:tbl>
    <w:p w:rsidR="00A506BE" w:rsidRDefault="00A506BE" w:rsidP="00E451F3">
      <w:pPr>
        <w:rPr>
          <w:i/>
        </w:rPr>
      </w:pPr>
      <w:r>
        <w:rPr>
          <w:i/>
        </w:rPr>
        <w:tab/>
      </w:r>
      <w:r>
        <w:rPr>
          <w:i/>
        </w:rPr>
        <w:tab/>
        <w:t xml:space="preserve">                                   (должность)</w:t>
      </w:r>
    </w:p>
    <w:p w:rsidR="00A506BE" w:rsidRDefault="007C27F0" w:rsidP="00E451F3">
      <w:pPr>
        <w:rPr>
          <w:i/>
        </w:rPr>
      </w:pPr>
      <w:r>
        <w:t xml:space="preserve">                                               В.С.Золотарев</w:t>
      </w:r>
    </w:p>
    <w:tbl>
      <w:tblPr>
        <w:tblW w:w="0" w:type="auto"/>
        <w:tblInd w:w="88" w:type="dxa"/>
        <w:tblLayout w:type="fixed"/>
        <w:tblLook w:val="0000"/>
      </w:tblPr>
      <w:tblGrid>
        <w:gridCol w:w="4265"/>
        <w:gridCol w:w="855"/>
        <w:gridCol w:w="4074"/>
      </w:tblGrid>
      <w:tr w:rsidR="00A506BE" w:rsidTr="00E451F3">
        <w:tc>
          <w:tcPr>
            <w:tcW w:w="4265" w:type="dxa"/>
            <w:tcBorders>
              <w:top w:val="nil"/>
              <w:left w:val="nil"/>
              <w:bottom w:val="single" w:sz="4" w:space="0" w:color="000000"/>
              <w:right w:val="nil"/>
            </w:tcBorders>
          </w:tcPr>
          <w:p w:rsidR="00A506BE" w:rsidRDefault="00A506BE">
            <w:pPr>
              <w:snapToGrid w:val="0"/>
              <w:jc w:val="right"/>
              <w:rPr>
                <w:rFonts w:ascii="Arial" w:hAnsi="Arial"/>
              </w:rPr>
            </w:pPr>
            <w:r>
              <w:rPr>
                <w:rFonts w:ascii="Arial" w:hAnsi="Arial"/>
              </w:rPr>
              <w:t xml:space="preserve">                                  </w:t>
            </w:r>
          </w:p>
        </w:tc>
        <w:tc>
          <w:tcPr>
            <w:tcW w:w="855" w:type="dxa"/>
          </w:tcPr>
          <w:p w:rsidR="00A506BE" w:rsidRDefault="00A506BE">
            <w:pPr>
              <w:snapToGrid w:val="0"/>
              <w:jc w:val="both"/>
              <w:rPr>
                <w:rFonts w:ascii="Arial" w:hAnsi="Arial"/>
              </w:rPr>
            </w:pPr>
          </w:p>
        </w:tc>
        <w:tc>
          <w:tcPr>
            <w:tcW w:w="4074" w:type="dxa"/>
            <w:tcBorders>
              <w:top w:val="nil"/>
              <w:left w:val="nil"/>
              <w:bottom w:val="single" w:sz="4" w:space="0" w:color="000000"/>
              <w:right w:val="nil"/>
            </w:tcBorders>
          </w:tcPr>
          <w:p w:rsidR="00A506BE" w:rsidRDefault="00A506BE">
            <w:pPr>
              <w:snapToGrid w:val="0"/>
              <w:jc w:val="right"/>
            </w:pPr>
          </w:p>
        </w:tc>
      </w:tr>
      <w:tr w:rsidR="00A506BE" w:rsidTr="00E451F3">
        <w:tc>
          <w:tcPr>
            <w:tcW w:w="4265" w:type="dxa"/>
            <w:tcBorders>
              <w:top w:val="single" w:sz="4" w:space="0" w:color="000000"/>
              <w:left w:val="nil"/>
              <w:bottom w:val="nil"/>
              <w:right w:val="nil"/>
            </w:tcBorders>
          </w:tcPr>
          <w:p w:rsidR="00A506BE" w:rsidRDefault="00A506BE">
            <w:pPr>
              <w:snapToGrid w:val="0"/>
              <w:jc w:val="center"/>
              <w:rPr>
                <w:i/>
              </w:rPr>
            </w:pPr>
            <w:r>
              <w:rPr>
                <w:i/>
              </w:rPr>
              <w:t>(подпись, ФИО)</w:t>
            </w:r>
          </w:p>
        </w:tc>
        <w:tc>
          <w:tcPr>
            <w:tcW w:w="855" w:type="dxa"/>
          </w:tcPr>
          <w:p w:rsidR="00A506BE" w:rsidRDefault="00A506BE">
            <w:pPr>
              <w:snapToGrid w:val="0"/>
              <w:jc w:val="both"/>
              <w:rPr>
                <w:rFonts w:ascii="Arial" w:hAnsi="Arial"/>
                <w:b/>
              </w:rPr>
            </w:pPr>
          </w:p>
        </w:tc>
        <w:tc>
          <w:tcPr>
            <w:tcW w:w="4074" w:type="dxa"/>
            <w:tcBorders>
              <w:top w:val="single" w:sz="4" w:space="0" w:color="000000"/>
              <w:left w:val="nil"/>
              <w:bottom w:val="nil"/>
              <w:right w:val="nil"/>
            </w:tcBorders>
          </w:tcPr>
          <w:p w:rsidR="00A506BE" w:rsidRDefault="00A506BE">
            <w:pPr>
              <w:snapToGrid w:val="0"/>
              <w:jc w:val="center"/>
              <w:rPr>
                <w:i/>
              </w:rPr>
            </w:pPr>
            <w:r>
              <w:rPr>
                <w:i/>
              </w:rPr>
              <w:t>(подпись, ФИО)</w:t>
            </w:r>
          </w:p>
        </w:tc>
      </w:tr>
      <w:tr w:rsidR="00A506BE" w:rsidTr="00E451F3">
        <w:tc>
          <w:tcPr>
            <w:tcW w:w="4265" w:type="dxa"/>
          </w:tcPr>
          <w:p w:rsidR="00A506BE" w:rsidRDefault="00A506BE">
            <w:pPr>
              <w:snapToGrid w:val="0"/>
            </w:pPr>
            <w:r>
              <w:t>м.п.</w:t>
            </w:r>
          </w:p>
        </w:tc>
        <w:tc>
          <w:tcPr>
            <w:tcW w:w="855" w:type="dxa"/>
          </w:tcPr>
          <w:p w:rsidR="00A506BE" w:rsidRDefault="00A506BE">
            <w:pPr>
              <w:snapToGrid w:val="0"/>
              <w:jc w:val="both"/>
              <w:rPr>
                <w:rFonts w:ascii="Arial" w:hAnsi="Arial"/>
                <w:b/>
              </w:rPr>
            </w:pPr>
          </w:p>
        </w:tc>
        <w:tc>
          <w:tcPr>
            <w:tcW w:w="4074" w:type="dxa"/>
          </w:tcPr>
          <w:p w:rsidR="00A506BE" w:rsidRDefault="00A506BE">
            <w:pPr>
              <w:snapToGrid w:val="0"/>
            </w:pPr>
            <w:r>
              <w:t>м.п.</w:t>
            </w:r>
          </w:p>
        </w:tc>
      </w:tr>
    </w:tbl>
    <w:p w:rsidR="00A506BE" w:rsidRDefault="00A506BE" w:rsidP="00E451F3">
      <w:pPr>
        <w:jc w:val="both"/>
      </w:pPr>
    </w:p>
    <w:p w:rsidR="00A506BE" w:rsidRDefault="00A506BE" w:rsidP="00E451F3">
      <w:pPr>
        <w:jc w:val="both"/>
        <w:rPr>
          <w:i/>
        </w:rPr>
      </w:pPr>
      <w:r>
        <w:rPr>
          <w:i/>
        </w:rPr>
        <w:tab/>
        <w:t xml:space="preserve">                  </w:t>
      </w:r>
    </w:p>
    <w:p w:rsidR="00A506BE" w:rsidRDefault="00A506BE" w:rsidP="00E451F3">
      <w:pPr>
        <w:jc w:val="right"/>
      </w:pPr>
    </w:p>
    <w:p w:rsidR="00A506BE" w:rsidRDefault="00A506BE" w:rsidP="00E451F3">
      <w:pPr>
        <w:jc w:val="right"/>
      </w:pPr>
    </w:p>
    <w:p w:rsidR="00A506BE" w:rsidRDefault="00A506BE" w:rsidP="00E451F3">
      <w:pPr>
        <w:jc w:val="right"/>
      </w:pPr>
    </w:p>
    <w:p w:rsidR="00A506BE" w:rsidRDefault="00A506BE" w:rsidP="00E451F3">
      <w:pPr>
        <w:jc w:val="right"/>
      </w:pPr>
    </w:p>
    <w:p w:rsidR="00A506BE" w:rsidRDefault="00A506BE" w:rsidP="00E451F3">
      <w:pPr>
        <w:jc w:val="right"/>
      </w:pPr>
    </w:p>
    <w:p w:rsidR="00A506BE" w:rsidRDefault="00A506BE" w:rsidP="00E451F3">
      <w:pPr>
        <w:jc w:val="right"/>
      </w:pPr>
    </w:p>
    <w:p w:rsidR="00A506BE" w:rsidRDefault="00A506BE" w:rsidP="00E451F3">
      <w:pPr>
        <w:jc w:val="right"/>
      </w:pPr>
    </w:p>
    <w:p w:rsidR="00A506BE" w:rsidRDefault="00A506BE" w:rsidP="00E451F3">
      <w:pPr>
        <w:jc w:val="right"/>
      </w:pPr>
    </w:p>
    <w:p w:rsidR="00346B48" w:rsidRDefault="00346B48" w:rsidP="00E451F3">
      <w:pPr>
        <w:jc w:val="right"/>
      </w:pPr>
    </w:p>
    <w:p w:rsidR="00A506BE" w:rsidRDefault="00A506BE" w:rsidP="00E451F3">
      <w:pPr>
        <w:jc w:val="right"/>
      </w:pPr>
    </w:p>
    <w:p w:rsidR="00AF3C90" w:rsidRDefault="00A506BE" w:rsidP="00E451F3">
      <w:r>
        <w:t xml:space="preserve">                                                                                                                           </w:t>
      </w:r>
    </w:p>
    <w:p w:rsidR="00A506BE" w:rsidRDefault="00AF3C90" w:rsidP="00E451F3">
      <w:r>
        <w:lastRenderedPageBreak/>
        <w:t xml:space="preserve">                                                                                                                         </w:t>
      </w:r>
      <w:r w:rsidR="00A506BE">
        <w:t>Приложение № 1</w:t>
      </w:r>
    </w:p>
    <w:p w:rsidR="00A506BE" w:rsidRDefault="00A506BE" w:rsidP="00E451F3">
      <w:r>
        <w:t xml:space="preserve">                                                                                                                         к договору аренды</w:t>
      </w:r>
    </w:p>
    <w:p w:rsidR="00A506BE" w:rsidRDefault="00A506BE" w:rsidP="00E451F3">
      <w:pPr>
        <w:jc w:val="right"/>
      </w:pPr>
      <w:r>
        <w:t>от «___»_______201</w:t>
      </w:r>
      <w:r w:rsidR="007C27F0">
        <w:t>8</w:t>
      </w:r>
      <w:r>
        <w:t xml:space="preserve"> г.</w:t>
      </w:r>
    </w:p>
    <w:p w:rsidR="00A506BE" w:rsidRDefault="00A506BE" w:rsidP="00E451F3">
      <w:r>
        <w:t xml:space="preserve">                                                                                                                        № ______ «___»______________201</w:t>
      </w:r>
      <w:r w:rsidR="007C27F0">
        <w:t>8</w:t>
      </w:r>
      <w:r>
        <w:t xml:space="preserve">  г.                                                                          </w:t>
      </w:r>
    </w:p>
    <w:p w:rsidR="00A506BE" w:rsidRDefault="00A506BE" w:rsidP="00E451F3">
      <w:pPr>
        <w:jc w:val="center"/>
      </w:pPr>
      <w:r>
        <w:t>АКТ</w:t>
      </w:r>
    </w:p>
    <w:p w:rsidR="00A506BE" w:rsidRDefault="00A506BE" w:rsidP="00E451F3">
      <w:pPr>
        <w:jc w:val="center"/>
      </w:pPr>
      <w:r>
        <w:t xml:space="preserve">приема-передачи имущества, </w:t>
      </w:r>
      <w:r>
        <w:br/>
        <w:t>находящегося в муниципальной собственности муниципального образования</w:t>
      </w:r>
    </w:p>
    <w:p w:rsidR="00A506BE" w:rsidRDefault="00A506BE" w:rsidP="00E451F3">
      <w:pPr>
        <w:jc w:val="center"/>
      </w:pPr>
      <w:r>
        <w:t xml:space="preserve"> «Город Волгодонск», принадлежащего МАУК «Парк Победы» на праве оперативного управления, расположенного по адресу:</w:t>
      </w:r>
    </w:p>
    <w:tbl>
      <w:tblPr>
        <w:tblW w:w="0" w:type="auto"/>
        <w:tblInd w:w="118" w:type="dxa"/>
        <w:tblLayout w:type="fixed"/>
        <w:tblLook w:val="0000"/>
      </w:tblPr>
      <w:tblGrid>
        <w:gridCol w:w="9226"/>
      </w:tblGrid>
      <w:tr w:rsidR="00A506BE" w:rsidTr="00E451F3">
        <w:tc>
          <w:tcPr>
            <w:tcW w:w="9226" w:type="dxa"/>
            <w:tcBorders>
              <w:top w:val="nil"/>
              <w:left w:val="nil"/>
              <w:bottom w:val="single" w:sz="4" w:space="0" w:color="000000"/>
              <w:right w:val="nil"/>
            </w:tcBorders>
          </w:tcPr>
          <w:p w:rsidR="00A506BE" w:rsidRDefault="00A506BE">
            <w:pPr>
              <w:snapToGrid w:val="0"/>
            </w:pPr>
            <w:r>
              <w:rPr>
                <w:bCs/>
                <w:iCs/>
              </w:rPr>
              <w:t>Ростовская область, г. Волгодонск,</w:t>
            </w:r>
            <w:r>
              <w:t>ул.М.Горького 77 б_</w:t>
            </w:r>
          </w:p>
        </w:tc>
      </w:tr>
    </w:tbl>
    <w:p w:rsidR="00A506BE" w:rsidRDefault="00A506BE" w:rsidP="00E451F3">
      <w:pPr>
        <w:jc w:val="both"/>
      </w:pPr>
      <w:r>
        <w:tab/>
      </w:r>
    </w:p>
    <w:p w:rsidR="00A506BE" w:rsidRDefault="00A506BE" w:rsidP="00E451F3">
      <w:pPr>
        <w:jc w:val="both"/>
      </w:pPr>
      <w:r>
        <w:t>Настоящий   акт   составлен   к договору аренды имущества</w:t>
      </w:r>
    </w:p>
    <w:tbl>
      <w:tblPr>
        <w:tblW w:w="0" w:type="auto"/>
        <w:tblInd w:w="88" w:type="dxa"/>
        <w:tblLayout w:type="fixed"/>
        <w:tblLook w:val="0000"/>
      </w:tblPr>
      <w:tblGrid>
        <w:gridCol w:w="590"/>
        <w:gridCol w:w="2550"/>
        <w:gridCol w:w="960"/>
        <w:gridCol w:w="45"/>
        <w:gridCol w:w="2685"/>
        <w:gridCol w:w="3390"/>
        <w:gridCol w:w="75"/>
      </w:tblGrid>
      <w:tr w:rsidR="00A506BE" w:rsidTr="00E451F3">
        <w:trPr>
          <w:gridAfter w:val="1"/>
          <w:wAfter w:w="75" w:type="dxa"/>
        </w:trPr>
        <w:tc>
          <w:tcPr>
            <w:tcW w:w="590" w:type="dxa"/>
          </w:tcPr>
          <w:p w:rsidR="00A506BE" w:rsidRDefault="00A506BE">
            <w:pPr>
              <w:snapToGrid w:val="0"/>
            </w:pPr>
            <w:r>
              <w:t>от</w:t>
            </w:r>
          </w:p>
        </w:tc>
        <w:tc>
          <w:tcPr>
            <w:tcW w:w="2550" w:type="dxa"/>
            <w:tcBorders>
              <w:top w:val="nil"/>
              <w:left w:val="nil"/>
              <w:bottom w:val="single" w:sz="4" w:space="0" w:color="000000"/>
              <w:right w:val="nil"/>
            </w:tcBorders>
          </w:tcPr>
          <w:p w:rsidR="00A506BE" w:rsidRDefault="00A506BE">
            <w:pPr>
              <w:snapToGrid w:val="0"/>
            </w:pPr>
          </w:p>
        </w:tc>
        <w:tc>
          <w:tcPr>
            <w:tcW w:w="1005" w:type="dxa"/>
            <w:gridSpan w:val="2"/>
          </w:tcPr>
          <w:p w:rsidR="00A506BE" w:rsidRDefault="00A506BE">
            <w:pPr>
              <w:snapToGrid w:val="0"/>
            </w:pPr>
            <w:r>
              <w:t>№</w:t>
            </w:r>
          </w:p>
        </w:tc>
        <w:tc>
          <w:tcPr>
            <w:tcW w:w="2685" w:type="dxa"/>
            <w:tcBorders>
              <w:top w:val="nil"/>
              <w:left w:val="nil"/>
              <w:bottom w:val="single" w:sz="4" w:space="0" w:color="000000"/>
              <w:right w:val="nil"/>
            </w:tcBorders>
          </w:tcPr>
          <w:p w:rsidR="00A506BE" w:rsidRDefault="00A506BE">
            <w:pPr>
              <w:snapToGrid w:val="0"/>
            </w:pPr>
          </w:p>
        </w:tc>
        <w:tc>
          <w:tcPr>
            <w:tcW w:w="3375" w:type="dxa"/>
          </w:tcPr>
          <w:p w:rsidR="00A506BE" w:rsidRDefault="00A506BE">
            <w:pPr>
              <w:snapToGrid w:val="0"/>
            </w:pPr>
            <w:r>
              <w:t>Арендодателем</w:t>
            </w:r>
          </w:p>
        </w:tc>
      </w:tr>
      <w:tr w:rsidR="00A506BE" w:rsidTr="00E451F3">
        <w:trPr>
          <w:gridAfter w:val="1"/>
          <w:wAfter w:w="75" w:type="dxa"/>
        </w:trPr>
        <w:tc>
          <w:tcPr>
            <w:tcW w:w="10205" w:type="dxa"/>
            <w:gridSpan w:val="6"/>
            <w:tcBorders>
              <w:top w:val="nil"/>
              <w:left w:val="nil"/>
              <w:bottom w:val="single" w:sz="4" w:space="0" w:color="000000"/>
              <w:right w:val="nil"/>
            </w:tcBorders>
          </w:tcPr>
          <w:p w:rsidR="00A506BE" w:rsidRDefault="00A506BE">
            <w:pPr>
              <w:snapToGrid w:val="0"/>
            </w:pPr>
            <w:r>
              <w:t>Муниципальное автономное учреждение культуры муниципального образования «Город Волгодонск» «Парк Победы»</w:t>
            </w:r>
          </w:p>
        </w:tc>
      </w:tr>
      <w:tr w:rsidR="00A506BE" w:rsidTr="00E451F3">
        <w:trPr>
          <w:gridAfter w:val="1"/>
          <w:wAfter w:w="75" w:type="dxa"/>
        </w:trPr>
        <w:tc>
          <w:tcPr>
            <w:tcW w:w="3140" w:type="dxa"/>
            <w:gridSpan w:val="2"/>
          </w:tcPr>
          <w:p w:rsidR="00A506BE" w:rsidRDefault="00A506BE">
            <w:pPr>
              <w:snapToGrid w:val="0"/>
            </w:pPr>
            <w:r>
              <w:t>в лице  директора</w:t>
            </w:r>
          </w:p>
        </w:tc>
        <w:tc>
          <w:tcPr>
            <w:tcW w:w="7080" w:type="dxa"/>
            <w:gridSpan w:val="4"/>
            <w:tcBorders>
              <w:top w:val="nil"/>
              <w:left w:val="nil"/>
              <w:bottom w:val="single" w:sz="4" w:space="0" w:color="000000"/>
              <w:right w:val="nil"/>
            </w:tcBorders>
          </w:tcPr>
          <w:p w:rsidR="00A506BE" w:rsidRDefault="00A506BE">
            <w:pPr>
              <w:snapToGrid w:val="0"/>
            </w:pPr>
            <w:r>
              <w:t>Крючкова Сергея Викторовича</w:t>
            </w:r>
          </w:p>
        </w:tc>
      </w:tr>
      <w:tr w:rsidR="00A506BE" w:rsidTr="00E451F3">
        <w:tc>
          <w:tcPr>
            <w:tcW w:w="4100" w:type="dxa"/>
            <w:gridSpan w:val="3"/>
          </w:tcPr>
          <w:p w:rsidR="00A506BE" w:rsidRDefault="00A506BE">
            <w:pPr>
              <w:snapToGrid w:val="0"/>
            </w:pPr>
            <w:r>
              <w:t>действующего на основании</w:t>
            </w:r>
          </w:p>
        </w:tc>
        <w:tc>
          <w:tcPr>
            <w:tcW w:w="6150" w:type="dxa"/>
            <w:gridSpan w:val="4"/>
            <w:tcBorders>
              <w:top w:val="nil"/>
              <w:left w:val="nil"/>
              <w:bottom w:val="single" w:sz="4" w:space="0" w:color="000000"/>
              <w:right w:val="nil"/>
            </w:tcBorders>
          </w:tcPr>
          <w:p w:rsidR="00A506BE" w:rsidRDefault="00A506BE">
            <w:pPr>
              <w:snapToGrid w:val="0"/>
            </w:pPr>
            <w:r>
              <w:t>Устава</w:t>
            </w:r>
          </w:p>
        </w:tc>
      </w:tr>
      <w:tr w:rsidR="00A506BE" w:rsidTr="00E451F3">
        <w:trPr>
          <w:gridAfter w:val="1"/>
          <w:wAfter w:w="75" w:type="dxa"/>
        </w:trPr>
        <w:tc>
          <w:tcPr>
            <w:tcW w:w="10190" w:type="dxa"/>
            <w:gridSpan w:val="6"/>
            <w:tcBorders>
              <w:top w:val="nil"/>
              <w:left w:val="nil"/>
              <w:bottom w:val="single" w:sz="4" w:space="0" w:color="000000"/>
              <w:right w:val="nil"/>
            </w:tcBorders>
          </w:tcPr>
          <w:p w:rsidR="00A506BE" w:rsidRDefault="00A506BE">
            <w:pPr>
              <w:snapToGrid w:val="0"/>
            </w:pPr>
            <w:r>
              <w:t xml:space="preserve">и Арендатором </w:t>
            </w:r>
          </w:p>
        </w:tc>
      </w:tr>
    </w:tbl>
    <w:p w:rsidR="00A506BE" w:rsidRDefault="00A506BE" w:rsidP="00E451F3">
      <w:pPr>
        <w:ind w:left="2160" w:firstLine="720"/>
        <w:jc w:val="center"/>
        <w:rPr>
          <w:i/>
        </w:rPr>
      </w:pPr>
      <w:r>
        <w:rPr>
          <w:i/>
        </w:rPr>
        <w:t>(наименование)</w:t>
      </w:r>
    </w:p>
    <w:tbl>
      <w:tblPr>
        <w:tblW w:w="0" w:type="auto"/>
        <w:tblInd w:w="103" w:type="dxa"/>
        <w:tblLayout w:type="fixed"/>
        <w:tblLook w:val="0000"/>
      </w:tblPr>
      <w:tblGrid>
        <w:gridCol w:w="3635"/>
        <w:gridCol w:w="5582"/>
      </w:tblGrid>
      <w:tr w:rsidR="00A506BE" w:rsidTr="00E451F3">
        <w:tc>
          <w:tcPr>
            <w:tcW w:w="3635" w:type="dxa"/>
          </w:tcPr>
          <w:p w:rsidR="00A506BE" w:rsidRDefault="00A506BE">
            <w:pPr>
              <w:snapToGrid w:val="0"/>
            </w:pPr>
            <w:r>
              <w:t>в лице</w:t>
            </w:r>
          </w:p>
        </w:tc>
        <w:tc>
          <w:tcPr>
            <w:tcW w:w="5582" w:type="dxa"/>
            <w:tcBorders>
              <w:top w:val="nil"/>
              <w:left w:val="nil"/>
              <w:bottom w:val="single" w:sz="4" w:space="0" w:color="000000"/>
              <w:right w:val="nil"/>
            </w:tcBorders>
          </w:tcPr>
          <w:p w:rsidR="00A506BE" w:rsidRDefault="00A506BE">
            <w:pPr>
              <w:snapToGrid w:val="0"/>
            </w:pPr>
          </w:p>
        </w:tc>
      </w:tr>
    </w:tbl>
    <w:p w:rsidR="00A506BE" w:rsidRDefault="00A506BE" w:rsidP="00E451F3">
      <w:pPr>
        <w:rPr>
          <w:i/>
        </w:rPr>
      </w:pPr>
      <w:r>
        <w:tab/>
      </w:r>
      <w:r>
        <w:tab/>
      </w:r>
      <w:r>
        <w:tab/>
      </w:r>
      <w:r>
        <w:tab/>
      </w:r>
      <w:r>
        <w:tab/>
      </w:r>
      <w:r>
        <w:rPr>
          <w:lang w:val="en-US"/>
        </w:rPr>
        <w:t xml:space="preserve">             </w:t>
      </w:r>
      <w:r>
        <w:rPr>
          <w:i/>
        </w:rPr>
        <w:t>(фамилия, имя, отчество)</w:t>
      </w:r>
    </w:p>
    <w:tbl>
      <w:tblPr>
        <w:tblW w:w="0" w:type="auto"/>
        <w:tblInd w:w="108" w:type="dxa"/>
        <w:tblLayout w:type="fixed"/>
        <w:tblLook w:val="0000"/>
      </w:tblPr>
      <w:tblGrid>
        <w:gridCol w:w="3240"/>
        <w:gridCol w:w="7020"/>
      </w:tblGrid>
      <w:tr w:rsidR="00A506BE" w:rsidTr="00E451F3">
        <w:tc>
          <w:tcPr>
            <w:tcW w:w="3240" w:type="dxa"/>
          </w:tcPr>
          <w:p w:rsidR="00A506BE" w:rsidRDefault="00A506BE">
            <w:pPr>
              <w:snapToGrid w:val="0"/>
            </w:pPr>
            <w:r>
              <w:t>действующего на основании</w:t>
            </w:r>
          </w:p>
        </w:tc>
        <w:tc>
          <w:tcPr>
            <w:tcW w:w="7020" w:type="dxa"/>
            <w:tcBorders>
              <w:top w:val="nil"/>
              <w:left w:val="nil"/>
              <w:bottom w:val="single" w:sz="4" w:space="0" w:color="000000"/>
              <w:right w:val="nil"/>
            </w:tcBorders>
          </w:tcPr>
          <w:p w:rsidR="00A506BE" w:rsidRDefault="00A506BE">
            <w:pPr>
              <w:snapToGrid w:val="0"/>
            </w:pPr>
          </w:p>
        </w:tc>
      </w:tr>
    </w:tbl>
    <w:p w:rsidR="00A506BE" w:rsidRDefault="00A506BE" w:rsidP="00E451F3">
      <w:pPr>
        <w:jc w:val="both"/>
      </w:pPr>
      <w:r>
        <w:t>о нижеследующем.</w:t>
      </w:r>
    </w:p>
    <w:p w:rsidR="00A506BE" w:rsidRDefault="00A506BE" w:rsidP="00E451F3">
      <w:pPr>
        <w:ind w:right="-464"/>
      </w:pPr>
      <w:r>
        <w:t>1. Арендодатель передал, а  Арендатор в соответствии с договором аренды принял в аренду имущество: _________________________________________________________________________________</w:t>
      </w:r>
    </w:p>
    <w:p w:rsidR="00A506BE" w:rsidRDefault="00A506BE" w:rsidP="00E451F3">
      <w:pPr>
        <w:ind w:firstLine="480"/>
        <w:jc w:val="both"/>
      </w:pPr>
    </w:p>
    <w:p w:rsidR="00A506BE" w:rsidRDefault="00A506BE" w:rsidP="00E451F3">
      <w:r>
        <w:t>2. Состояние передаваемого имущества:</w:t>
      </w:r>
    </w:p>
    <w:p w:rsidR="00A506BE" w:rsidRDefault="00A506BE" w:rsidP="00E451F3">
      <w:r>
        <w:t>__________________________________________________________________________________</w:t>
      </w:r>
    </w:p>
    <w:p w:rsidR="00A506BE" w:rsidRDefault="00A506BE" w:rsidP="008B49BE">
      <w:pPr>
        <w:pStyle w:val="a7"/>
        <w:rPr>
          <w:iCs/>
          <w:szCs w:val="24"/>
        </w:rPr>
      </w:pPr>
      <w:r>
        <w:rPr>
          <w:iCs/>
          <w:szCs w:val="24"/>
        </w:rPr>
        <w:t>3. В целях поддержания имущества в исправном состоянии Арендатор в период аренды выполняет за свой счет следующие работы в указанные сроки:</w:t>
      </w:r>
    </w:p>
    <w:p w:rsidR="00A506BE" w:rsidRDefault="00A506BE" w:rsidP="008B49BE">
      <w:pPr>
        <w:pStyle w:val="a7"/>
        <w:ind w:firstLine="377"/>
        <w:rPr>
          <w:iCs/>
          <w:szCs w:val="24"/>
        </w:rPr>
      </w:pPr>
      <w:r>
        <w:rPr>
          <w:iCs/>
          <w:szCs w:val="24"/>
        </w:rPr>
        <w:t>______________________________________________________________________________</w:t>
      </w:r>
    </w:p>
    <w:p w:rsidR="00A506BE" w:rsidRDefault="00A506BE" w:rsidP="008B49BE">
      <w:pPr>
        <w:jc w:val="both"/>
        <w:rPr>
          <w:iCs/>
        </w:rPr>
      </w:pPr>
      <w:r>
        <w:rPr>
          <w:iCs/>
        </w:rPr>
        <w:t>4. Арендатор ежедневно выполняет работы по поддержанию надлежащего порядка и благоустройству на прилегающей  к арендуемому имуществу территории.</w:t>
      </w:r>
    </w:p>
    <w:p w:rsidR="00A506BE" w:rsidRDefault="00A506BE" w:rsidP="00E451F3"/>
    <w:p w:rsidR="00A506BE" w:rsidRDefault="00A506BE" w:rsidP="00E451F3">
      <w:pPr>
        <w:jc w:val="both"/>
        <w:rPr>
          <w:b/>
        </w:rPr>
      </w:pPr>
    </w:p>
    <w:p w:rsidR="00A506BE" w:rsidRDefault="00A506BE" w:rsidP="00E451F3">
      <w:pPr>
        <w:jc w:val="both"/>
        <w:rPr>
          <w:b/>
        </w:rPr>
      </w:pPr>
      <w:r>
        <w:rPr>
          <w:b/>
        </w:rPr>
        <w:t>От Арендодателя                                                           От Арендатора</w:t>
      </w:r>
    </w:p>
    <w:tbl>
      <w:tblPr>
        <w:tblW w:w="0" w:type="auto"/>
        <w:tblInd w:w="118" w:type="dxa"/>
        <w:tblLayout w:type="fixed"/>
        <w:tblLook w:val="0000"/>
      </w:tblPr>
      <w:tblGrid>
        <w:gridCol w:w="4295"/>
        <w:gridCol w:w="855"/>
        <w:gridCol w:w="4074"/>
      </w:tblGrid>
      <w:tr w:rsidR="00A506BE" w:rsidTr="00E451F3">
        <w:tc>
          <w:tcPr>
            <w:tcW w:w="4295" w:type="dxa"/>
            <w:tcBorders>
              <w:top w:val="nil"/>
              <w:left w:val="nil"/>
              <w:bottom w:val="single" w:sz="4" w:space="0" w:color="000000"/>
              <w:right w:val="nil"/>
            </w:tcBorders>
          </w:tcPr>
          <w:p w:rsidR="00A506BE" w:rsidRDefault="00A506BE">
            <w:pPr>
              <w:tabs>
                <w:tab w:val="left" w:pos="402"/>
              </w:tabs>
              <w:snapToGrid w:val="0"/>
              <w:jc w:val="center"/>
              <w:rPr>
                <w:rFonts w:ascii="Arial" w:hAnsi="Arial"/>
              </w:rPr>
            </w:pPr>
            <w:r>
              <w:t>Директор МАУК «Парк Победы»</w:t>
            </w:r>
          </w:p>
        </w:tc>
        <w:tc>
          <w:tcPr>
            <w:tcW w:w="855" w:type="dxa"/>
          </w:tcPr>
          <w:p w:rsidR="00A506BE" w:rsidRDefault="00A506BE">
            <w:pPr>
              <w:snapToGrid w:val="0"/>
              <w:jc w:val="both"/>
              <w:rPr>
                <w:rFonts w:ascii="Arial" w:hAnsi="Arial"/>
                <w:b/>
              </w:rPr>
            </w:pPr>
          </w:p>
        </w:tc>
        <w:tc>
          <w:tcPr>
            <w:tcW w:w="4074" w:type="dxa"/>
            <w:tcBorders>
              <w:top w:val="nil"/>
              <w:left w:val="nil"/>
              <w:bottom w:val="single" w:sz="4" w:space="0" w:color="000000"/>
              <w:right w:val="nil"/>
            </w:tcBorders>
          </w:tcPr>
          <w:p w:rsidR="00A506BE" w:rsidRDefault="00A506BE">
            <w:pPr>
              <w:snapToGrid w:val="0"/>
              <w:jc w:val="center"/>
            </w:pPr>
          </w:p>
        </w:tc>
      </w:tr>
    </w:tbl>
    <w:p w:rsidR="00A506BE" w:rsidRDefault="00A506BE" w:rsidP="00E451F3">
      <w:pPr>
        <w:rPr>
          <w:i/>
        </w:rPr>
      </w:pPr>
      <w:r>
        <w:rPr>
          <w:i/>
        </w:rPr>
        <w:tab/>
      </w:r>
      <w:r>
        <w:rPr>
          <w:i/>
        </w:rPr>
        <w:tab/>
        <w:t xml:space="preserve">(должность)                                                                            </w:t>
      </w:r>
    </w:p>
    <w:tbl>
      <w:tblPr>
        <w:tblW w:w="0" w:type="auto"/>
        <w:tblInd w:w="88" w:type="dxa"/>
        <w:tblLayout w:type="fixed"/>
        <w:tblLook w:val="0000"/>
      </w:tblPr>
      <w:tblGrid>
        <w:gridCol w:w="4265"/>
        <w:gridCol w:w="855"/>
        <w:gridCol w:w="4074"/>
      </w:tblGrid>
      <w:tr w:rsidR="00A506BE" w:rsidTr="00E451F3">
        <w:tc>
          <w:tcPr>
            <w:tcW w:w="4265" w:type="dxa"/>
            <w:tcBorders>
              <w:top w:val="nil"/>
              <w:left w:val="nil"/>
              <w:bottom w:val="single" w:sz="4" w:space="0" w:color="000000"/>
              <w:right w:val="nil"/>
            </w:tcBorders>
          </w:tcPr>
          <w:p w:rsidR="00A506BE" w:rsidRPr="007F109D" w:rsidRDefault="00A506BE" w:rsidP="007C27F0">
            <w:pPr>
              <w:snapToGrid w:val="0"/>
              <w:jc w:val="center"/>
            </w:pPr>
            <w:r>
              <w:rPr>
                <w:rFonts w:ascii="Arial" w:hAnsi="Arial"/>
              </w:rPr>
              <w:t xml:space="preserve">                             </w:t>
            </w:r>
            <w:r w:rsidR="007C27F0">
              <w:t>В.С.Золотарев</w:t>
            </w:r>
          </w:p>
        </w:tc>
        <w:tc>
          <w:tcPr>
            <w:tcW w:w="855" w:type="dxa"/>
          </w:tcPr>
          <w:p w:rsidR="00A506BE" w:rsidRDefault="00A506BE">
            <w:pPr>
              <w:snapToGrid w:val="0"/>
              <w:jc w:val="both"/>
              <w:rPr>
                <w:rFonts w:ascii="Arial" w:hAnsi="Arial"/>
              </w:rPr>
            </w:pPr>
          </w:p>
        </w:tc>
        <w:tc>
          <w:tcPr>
            <w:tcW w:w="4074" w:type="dxa"/>
            <w:tcBorders>
              <w:top w:val="nil"/>
              <w:left w:val="nil"/>
              <w:bottom w:val="single" w:sz="4" w:space="0" w:color="000000"/>
              <w:right w:val="nil"/>
            </w:tcBorders>
          </w:tcPr>
          <w:p w:rsidR="00A506BE" w:rsidRDefault="00A506BE">
            <w:pPr>
              <w:snapToGrid w:val="0"/>
              <w:jc w:val="right"/>
            </w:pPr>
          </w:p>
        </w:tc>
      </w:tr>
      <w:tr w:rsidR="00A506BE" w:rsidTr="00E451F3">
        <w:tc>
          <w:tcPr>
            <w:tcW w:w="4265" w:type="dxa"/>
            <w:tcBorders>
              <w:top w:val="single" w:sz="4" w:space="0" w:color="000000"/>
              <w:left w:val="nil"/>
              <w:bottom w:val="nil"/>
              <w:right w:val="nil"/>
            </w:tcBorders>
          </w:tcPr>
          <w:p w:rsidR="00A506BE" w:rsidRDefault="00A506BE">
            <w:pPr>
              <w:snapToGrid w:val="0"/>
              <w:jc w:val="center"/>
              <w:rPr>
                <w:i/>
              </w:rPr>
            </w:pPr>
            <w:r>
              <w:rPr>
                <w:i/>
              </w:rPr>
              <w:t>(подпись, ФИО)</w:t>
            </w:r>
          </w:p>
        </w:tc>
        <w:tc>
          <w:tcPr>
            <w:tcW w:w="855" w:type="dxa"/>
          </w:tcPr>
          <w:p w:rsidR="00A506BE" w:rsidRDefault="00A506BE">
            <w:pPr>
              <w:snapToGrid w:val="0"/>
              <w:jc w:val="both"/>
              <w:rPr>
                <w:rFonts w:ascii="Arial" w:hAnsi="Arial"/>
                <w:b/>
              </w:rPr>
            </w:pPr>
          </w:p>
        </w:tc>
        <w:tc>
          <w:tcPr>
            <w:tcW w:w="4074" w:type="dxa"/>
            <w:tcBorders>
              <w:top w:val="single" w:sz="4" w:space="0" w:color="000000"/>
              <w:left w:val="nil"/>
              <w:bottom w:val="nil"/>
              <w:right w:val="nil"/>
            </w:tcBorders>
          </w:tcPr>
          <w:p w:rsidR="00A506BE" w:rsidRDefault="00A506BE">
            <w:pPr>
              <w:snapToGrid w:val="0"/>
              <w:jc w:val="center"/>
              <w:rPr>
                <w:i/>
              </w:rPr>
            </w:pPr>
            <w:r>
              <w:rPr>
                <w:i/>
              </w:rPr>
              <w:t>(подпись, ФИО)</w:t>
            </w:r>
          </w:p>
        </w:tc>
      </w:tr>
      <w:tr w:rsidR="00A506BE" w:rsidTr="00E451F3">
        <w:tc>
          <w:tcPr>
            <w:tcW w:w="4265" w:type="dxa"/>
          </w:tcPr>
          <w:p w:rsidR="00A506BE" w:rsidRDefault="00A506BE">
            <w:pPr>
              <w:snapToGrid w:val="0"/>
            </w:pPr>
            <w:r>
              <w:t>м.п.</w:t>
            </w:r>
          </w:p>
        </w:tc>
        <w:tc>
          <w:tcPr>
            <w:tcW w:w="855" w:type="dxa"/>
          </w:tcPr>
          <w:p w:rsidR="00A506BE" w:rsidRDefault="00A506BE">
            <w:pPr>
              <w:snapToGrid w:val="0"/>
              <w:jc w:val="both"/>
              <w:rPr>
                <w:rFonts w:ascii="Arial" w:hAnsi="Arial"/>
                <w:b/>
              </w:rPr>
            </w:pPr>
          </w:p>
        </w:tc>
        <w:tc>
          <w:tcPr>
            <w:tcW w:w="4074" w:type="dxa"/>
          </w:tcPr>
          <w:p w:rsidR="00A506BE" w:rsidRDefault="00A506BE">
            <w:pPr>
              <w:snapToGrid w:val="0"/>
            </w:pPr>
            <w:r>
              <w:t>м.п.</w:t>
            </w:r>
          </w:p>
        </w:tc>
      </w:tr>
    </w:tbl>
    <w:p w:rsidR="00A506BE" w:rsidRDefault="00A506BE" w:rsidP="00E451F3">
      <w:pPr>
        <w:jc w:val="both"/>
        <w:rPr>
          <w:lang w:val="en-US"/>
        </w:rPr>
      </w:pPr>
      <w:r>
        <w:t>«_____» ___________201</w:t>
      </w:r>
      <w:r w:rsidR="007C27F0">
        <w:t>8</w:t>
      </w:r>
      <w:r>
        <w:t xml:space="preserve"> г.                                         «_____» ___________201</w:t>
      </w:r>
      <w:r w:rsidR="007C27F0">
        <w:t>8</w:t>
      </w:r>
      <w:r>
        <w:t xml:space="preserve"> г.</w:t>
      </w:r>
    </w:p>
    <w:p w:rsidR="00A506BE" w:rsidRDefault="00A506BE" w:rsidP="00E451F3">
      <w:pPr>
        <w:jc w:val="both"/>
        <w:rPr>
          <w:lang w:val="en-US"/>
        </w:rPr>
      </w:pPr>
    </w:p>
    <w:p w:rsidR="00A506BE" w:rsidRDefault="00A506BE" w:rsidP="00E451F3">
      <w:r>
        <w:t xml:space="preserve">                                                                                                                       </w:t>
      </w:r>
    </w:p>
    <w:p w:rsidR="00A506BE" w:rsidRDefault="00A506BE" w:rsidP="00E451F3"/>
    <w:p w:rsidR="00A506BE" w:rsidRDefault="00A506BE" w:rsidP="00E451F3"/>
    <w:p w:rsidR="007827DE" w:rsidRDefault="00A506BE" w:rsidP="00E451F3">
      <w:pPr>
        <w:ind w:firstLine="6840"/>
      </w:pPr>
      <w:r>
        <w:t xml:space="preserve">  </w:t>
      </w:r>
    </w:p>
    <w:p w:rsidR="00A506BE" w:rsidRDefault="00A506BE" w:rsidP="00E451F3">
      <w:pPr>
        <w:ind w:firstLine="6840"/>
      </w:pPr>
      <w:r>
        <w:lastRenderedPageBreak/>
        <w:t>Приложение № 2</w:t>
      </w:r>
    </w:p>
    <w:p w:rsidR="00A506BE" w:rsidRDefault="00A506BE" w:rsidP="00E451F3">
      <w:r>
        <w:t xml:space="preserve">                                                                                                                    к договору аренды</w:t>
      </w:r>
    </w:p>
    <w:p w:rsidR="00A506BE" w:rsidRDefault="00A506BE" w:rsidP="00E451F3">
      <w:pPr>
        <w:jc w:val="right"/>
      </w:pPr>
      <w:r>
        <w:t>от «___»____________201</w:t>
      </w:r>
      <w:r w:rsidR="007C27F0">
        <w:t>8</w:t>
      </w:r>
      <w:r>
        <w:t xml:space="preserve"> г.</w:t>
      </w:r>
    </w:p>
    <w:p w:rsidR="00A506BE" w:rsidRDefault="00A506BE" w:rsidP="00E451F3">
      <w:r>
        <w:t xml:space="preserve">                                                                                                                        № _________ / </w:t>
      </w:r>
    </w:p>
    <w:p w:rsidR="00A506BE" w:rsidRDefault="00A506BE" w:rsidP="00E451F3">
      <w:pPr>
        <w:pStyle w:val="a7"/>
        <w:jc w:val="center"/>
        <w:rPr>
          <w:b/>
          <w:bCs/>
          <w:iCs/>
          <w:sz w:val="22"/>
          <w:szCs w:val="22"/>
        </w:rPr>
      </w:pPr>
      <w:r>
        <w:rPr>
          <w:b/>
          <w:bCs/>
          <w:iCs/>
          <w:sz w:val="22"/>
          <w:szCs w:val="22"/>
        </w:rPr>
        <w:t>РАСЧЕТ</w:t>
      </w:r>
    </w:p>
    <w:p w:rsidR="00A506BE" w:rsidRDefault="00A506BE" w:rsidP="00E451F3">
      <w:pPr>
        <w:pStyle w:val="a7"/>
        <w:jc w:val="center"/>
        <w:rPr>
          <w:b/>
          <w:bCs/>
          <w:iCs/>
          <w:sz w:val="22"/>
          <w:szCs w:val="22"/>
        </w:rPr>
      </w:pPr>
      <w:r>
        <w:rPr>
          <w:b/>
          <w:bCs/>
          <w:iCs/>
          <w:sz w:val="22"/>
          <w:szCs w:val="22"/>
        </w:rPr>
        <w:t>арендной платы за элементы благоустройства и имущество, расположенное</w:t>
      </w:r>
    </w:p>
    <w:p w:rsidR="00A506BE" w:rsidRDefault="00A506BE" w:rsidP="00E451F3">
      <w:pPr>
        <w:pStyle w:val="a7"/>
        <w:jc w:val="center"/>
        <w:rPr>
          <w:b/>
          <w:bCs/>
          <w:iCs/>
          <w:sz w:val="22"/>
          <w:szCs w:val="22"/>
        </w:rPr>
      </w:pPr>
      <w:r>
        <w:rPr>
          <w:b/>
          <w:bCs/>
          <w:iCs/>
          <w:sz w:val="22"/>
          <w:szCs w:val="22"/>
        </w:rPr>
        <w:t>по адресу: Ростовская область, г. Волгодонск, ул. М.Горького, 77б</w:t>
      </w:r>
    </w:p>
    <w:p w:rsidR="00A506BE" w:rsidRDefault="00A506BE" w:rsidP="00E451F3">
      <w:pPr>
        <w:pStyle w:val="a7"/>
        <w:jc w:val="center"/>
        <w:rPr>
          <w:iCs/>
          <w:sz w:val="22"/>
          <w:szCs w:val="22"/>
        </w:rPr>
      </w:pPr>
    </w:p>
    <w:p w:rsidR="00A506BE" w:rsidRDefault="00A506BE" w:rsidP="00E451F3"/>
    <w:p w:rsidR="00A506BE" w:rsidRDefault="00A506BE" w:rsidP="00E451F3">
      <w:pPr>
        <w:jc w:val="both"/>
      </w:pPr>
      <w:r>
        <w:t xml:space="preserve">      В соответствии с Решением Волгодонской городской Думы  от 19.09.2012 г. № 81 «Об аренде имущества, находящегося в собственности муниципального образования «Город Волгодонск» размер арендной платы устанавливается на основании ее рыночной стоимости, определенной в соответствии с действующим законодательством об оценочной деятельности.</w:t>
      </w:r>
    </w:p>
    <w:p w:rsidR="00A506BE" w:rsidRDefault="00A506BE" w:rsidP="00E451F3">
      <w:pPr>
        <w:pStyle w:val="a7"/>
        <w:jc w:val="center"/>
        <w:rPr>
          <w:iCs/>
          <w:szCs w:val="24"/>
        </w:rPr>
      </w:pPr>
      <w:r>
        <w:rPr>
          <w:iCs/>
          <w:sz w:val="22"/>
          <w:szCs w:val="22"/>
        </w:rPr>
        <w:t xml:space="preserve">    </w:t>
      </w:r>
    </w:p>
    <w:p w:rsidR="00A506BE" w:rsidRDefault="00A506BE" w:rsidP="00E451F3">
      <w:pPr>
        <w:pStyle w:val="a7"/>
        <w:jc w:val="center"/>
        <w:rPr>
          <w:iCs/>
          <w:szCs w:val="24"/>
        </w:rPr>
      </w:pPr>
    </w:p>
    <w:p w:rsidR="00A506BE" w:rsidRDefault="00A506BE" w:rsidP="00E451F3">
      <w:pPr>
        <w:pStyle w:val="a7"/>
        <w:rPr>
          <w:iCs/>
          <w:szCs w:val="24"/>
        </w:rPr>
      </w:pPr>
      <w:r>
        <w:rPr>
          <w:iCs/>
          <w:szCs w:val="24"/>
        </w:rPr>
        <w:t xml:space="preserve">      Месячная арендная плата по договору аренды определена отчетом о</w:t>
      </w:r>
      <w:r w:rsidR="00D40BCE">
        <w:rPr>
          <w:iCs/>
          <w:szCs w:val="24"/>
        </w:rPr>
        <w:t>б оценке рыночной стоимости права пользования недвижимым имуществом от</w:t>
      </w:r>
      <w:r>
        <w:rPr>
          <w:iCs/>
          <w:szCs w:val="24"/>
        </w:rPr>
        <w:t xml:space="preserve"> </w:t>
      </w:r>
      <w:r w:rsidR="00D40BCE">
        <w:rPr>
          <w:iCs/>
          <w:szCs w:val="24"/>
        </w:rPr>
        <w:t>23 мая 2018г.</w:t>
      </w:r>
      <w:r>
        <w:rPr>
          <w:iCs/>
          <w:szCs w:val="24"/>
        </w:rPr>
        <w:t xml:space="preserve"> </w:t>
      </w:r>
      <w:r w:rsidR="00D40BCE">
        <w:rPr>
          <w:iCs/>
          <w:szCs w:val="24"/>
        </w:rPr>
        <w:t xml:space="preserve">  </w:t>
      </w:r>
      <w:r>
        <w:rPr>
          <w:iCs/>
          <w:szCs w:val="24"/>
        </w:rPr>
        <w:t>№</w:t>
      </w:r>
      <w:r w:rsidR="00D40BCE">
        <w:rPr>
          <w:iCs/>
          <w:szCs w:val="24"/>
        </w:rPr>
        <w:t xml:space="preserve">06-18 </w:t>
      </w:r>
      <w:r>
        <w:rPr>
          <w:iCs/>
          <w:szCs w:val="24"/>
        </w:rPr>
        <w:t xml:space="preserve"> </w:t>
      </w:r>
      <w:r w:rsidR="00D40BCE">
        <w:rPr>
          <w:iCs/>
          <w:szCs w:val="24"/>
        </w:rPr>
        <w:t xml:space="preserve">  </w:t>
      </w:r>
      <w:r>
        <w:rPr>
          <w:iCs/>
          <w:szCs w:val="24"/>
        </w:rPr>
        <w:t xml:space="preserve"> </w:t>
      </w:r>
      <w:r w:rsidR="00D40BCE">
        <w:rPr>
          <w:iCs/>
          <w:szCs w:val="24"/>
        </w:rPr>
        <w:t xml:space="preserve"> </w:t>
      </w:r>
      <w:r>
        <w:rPr>
          <w:iCs/>
          <w:szCs w:val="24"/>
        </w:rPr>
        <w:t xml:space="preserve"> </w:t>
      </w:r>
      <w:r w:rsidR="00D40BCE">
        <w:rPr>
          <w:iCs/>
          <w:szCs w:val="24"/>
        </w:rPr>
        <w:t xml:space="preserve"> </w:t>
      </w:r>
      <w:r>
        <w:rPr>
          <w:iCs/>
          <w:szCs w:val="24"/>
        </w:rPr>
        <w:t xml:space="preserve"> в сумме ___________ рублей.</w:t>
      </w:r>
    </w:p>
    <w:p w:rsidR="00A506BE" w:rsidRDefault="00A506BE" w:rsidP="00E451F3">
      <w:pPr>
        <w:pStyle w:val="a7"/>
        <w:jc w:val="left"/>
        <w:rPr>
          <w:iCs/>
          <w:szCs w:val="24"/>
        </w:rPr>
      </w:pPr>
      <w:r>
        <w:rPr>
          <w:iCs/>
          <w:szCs w:val="24"/>
        </w:rPr>
        <w:t xml:space="preserve">        </w:t>
      </w:r>
    </w:p>
    <w:p w:rsidR="00A506BE" w:rsidRDefault="00A506BE" w:rsidP="00E451F3">
      <w:pPr>
        <w:pStyle w:val="a7"/>
        <w:jc w:val="left"/>
        <w:rPr>
          <w:iCs/>
          <w:szCs w:val="24"/>
        </w:rPr>
      </w:pPr>
    </w:p>
    <w:p w:rsidR="00A506BE" w:rsidRDefault="00A506BE" w:rsidP="00E451F3">
      <w:pPr>
        <w:pStyle w:val="a7"/>
        <w:jc w:val="left"/>
        <w:rPr>
          <w:iCs/>
          <w:szCs w:val="24"/>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E451F3">
      <w:pPr>
        <w:jc w:val="both"/>
        <w:rPr>
          <w:b/>
        </w:rPr>
      </w:pPr>
      <w:r>
        <w:rPr>
          <w:b/>
        </w:rPr>
        <w:t>От Арендодателя                                                           От Арендатора</w:t>
      </w:r>
    </w:p>
    <w:tbl>
      <w:tblPr>
        <w:tblW w:w="0" w:type="auto"/>
        <w:tblInd w:w="118" w:type="dxa"/>
        <w:tblLayout w:type="fixed"/>
        <w:tblLook w:val="0000"/>
      </w:tblPr>
      <w:tblGrid>
        <w:gridCol w:w="4295"/>
        <w:gridCol w:w="855"/>
        <w:gridCol w:w="4074"/>
      </w:tblGrid>
      <w:tr w:rsidR="00A506BE" w:rsidTr="00E451F3">
        <w:tc>
          <w:tcPr>
            <w:tcW w:w="4295" w:type="dxa"/>
            <w:tcBorders>
              <w:top w:val="nil"/>
              <w:left w:val="nil"/>
              <w:bottom w:val="single" w:sz="4" w:space="0" w:color="000000"/>
              <w:right w:val="nil"/>
            </w:tcBorders>
          </w:tcPr>
          <w:p w:rsidR="00A506BE" w:rsidRDefault="00A506BE">
            <w:pPr>
              <w:tabs>
                <w:tab w:val="left" w:pos="402"/>
              </w:tabs>
              <w:snapToGrid w:val="0"/>
              <w:jc w:val="center"/>
              <w:rPr>
                <w:rFonts w:ascii="Arial" w:hAnsi="Arial"/>
              </w:rPr>
            </w:pPr>
            <w:r>
              <w:t>Директор МАУК «Парк Победы»</w:t>
            </w:r>
          </w:p>
        </w:tc>
        <w:tc>
          <w:tcPr>
            <w:tcW w:w="855" w:type="dxa"/>
          </w:tcPr>
          <w:p w:rsidR="00A506BE" w:rsidRDefault="00A506BE">
            <w:pPr>
              <w:snapToGrid w:val="0"/>
              <w:jc w:val="both"/>
              <w:rPr>
                <w:rFonts w:ascii="Arial" w:hAnsi="Arial"/>
                <w:b/>
              </w:rPr>
            </w:pPr>
          </w:p>
        </w:tc>
        <w:tc>
          <w:tcPr>
            <w:tcW w:w="4074" w:type="dxa"/>
            <w:tcBorders>
              <w:top w:val="nil"/>
              <w:left w:val="nil"/>
              <w:bottom w:val="single" w:sz="4" w:space="0" w:color="000000"/>
              <w:right w:val="nil"/>
            </w:tcBorders>
          </w:tcPr>
          <w:p w:rsidR="00A506BE" w:rsidRDefault="00A506BE">
            <w:pPr>
              <w:snapToGrid w:val="0"/>
              <w:jc w:val="center"/>
            </w:pPr>
          </w:p>
        </w:tc>
      </w:tr>
    </w:tbl>
    <w:p w:rsidR="00A506BE" w:rsidRDefault="00A506BE" w:rsidP="00E451F3">
      <w:pPr>
        <w:rPr>
          <w:i/>
        </w:rPr>
      </w:pPr>
      <w:r>
        <w:rPr>
          <w:i/>
        </w:rPr>
        <w:tab/>
      </w:r>
      <w:r>
        <w:rPr>
          <w:i/>
        </w:rPr>
        <w:tab/>
        <w:t xml:space="preserve">(должность)                                                                            </w:t>
      </w:r>
    </w:p>
    <w:tbl>
      <w:tblPr>
        <w:tblW w:w="0" w:type="auto"/>
        <w:tblInd w:w="88" w:type="dxa"/>
        <w:tblLayout w:type="fixed"/>
        <w:tblLook w:val="0000"/>
      </w:tblPr>
      <w:tblGrid>
        <w:gridCol w:w="4265"/>
        <w:gridCol w:w="855"/>
        <w:gridCol w:w="4020"/>
      </w:tblGrid>
      <w:tr w:rsidR="00A506BE" w:rsidTr="00C97384">
        <w:tc>
          <w:tcPr>
            <w:tcW w:w="4265" w:type="dxa"/>
            <w:tcBorders>
              <w:top w:val="nil"/>
              <w:left w:val="nil"/>
              <w:bottom w:val="single" w:sz="4" w:space="0" w:color="000000"/>
              <w:right w:val="nil"/>
            </w:tcBorders>
          </w:tcPr>
          <w:p w:rsidR="00A506BE" w:rsidRPr="007F109D" w:rsidRDefault="00A506BE" w:rsidP="007C27F0">
            <w:pPr>
              <w:snapToGrid w:val="0"/>
              <w:jc w:val="center"/>
            </w:pPr>
            <w:r>
              <w:rPr>
                <w:rFonts w:ascii="Arial" w:hAnsi="Arial"/>
              </w:rPr>
              <w:t xml:space="preserve">                             </w:t>
            </w:r>
            <w:r w:rsidR="007C27F0">
              <w:t>В.С.Золотарев</w:t>
            </w:r>
          </w:p>
        </w:tc>
        <w:tc>
          <w:tcPr>
            <w:tcW w:w="855" w:type="dxa"/>
          </w:tcPr>
          <w:p w:rsidR="00A506BE" w:rsidRDefault="00A506BE">
            <w:pPr>
              <w:snapToGrid w:val="0"/>
              <w:jc w:val="both"/>
              <w:rPr>
                <w:rFonts w:ascii="Arial" w:hAnsi="Arial"/>
              </w:rPr>
            </w:pPr>
          </w:p>
        </w:tc>
        <w:tc>
          <w:tcPr>
            <w:tcW w:w="4020" w:type="dxa"/>
            <w:tcBorders>
              <w:top w:val="nil"/>
              <w:left w:val="nil"/>
              <w:bottom w:val="single" w:sz="4" w:space="0" w:color="000000"/>
              <w:right w:val="nil"/>
            </w:tcBorders>
          </w:tcPr>
          <w:p w:rsidR="00A506BE" w:rsidRDefault="00A506BE">
            <w:pPr>
              <w:snapToGrid w:val="0"/>
              <w:jc w:val="right"/>
            </w:pPr>
          </w:p>
        </w:tc>
      </w:tr>
      <w:tr w:rsidR="00A506BE" w:rsidTr="00C97384">
        <w:tc>
          <w:tcPr>
            <w:tcW w:w="4265" w:type="dxa"/>
            <w:tcBorders>
              <w:top w:val="single" w:sz="4" w:space="0" w:color="000000"/>
              <w:left w:val="nil"/>
              <w:bottom w:val="nil"/>
              <w:right w:val="nil"/>
            </w:tcBorders>
          </w:tcPr>
          <w:p w:rsidR="00A506BE" w:rsidRDefault="00A506BE">
            <w:pPr>
              <w:snapToGrid w:val="0"/>
              <w:jc w:val="center"/>
              <w:rPr>
                <w:i/>
              </w:rPr>
            </w:pPr>
            <w:r>
              <w:rPr>
                <w:i/>
              </w:rPr>
              <w:t>(подпись, ФИО)</w:t>
            </w:r>
          </w:p>
        </w:tc>
        <w:tc>
          <w:tcPr>
            <w:tcW w:w="855" w:type="dxa"/>
          </w:tcPr>
          <w:p w:rsidR="00A506BE" w:rsidRDefault="00A506BE">
            <w:pPr>
              <w:snapToGrid w:val="0"/>
              <w:jc w:val="both"/>
              <w:rPr>
                <w:rFonts w:ascii="Arial" w:hAnsi="Arial"/>
                <w:b/>
              </w:rPr>
            </w:pPr>
          </w:p>
        </w:tc>
        <w:tc>
          <w:tcPr>
            <w:tcW w:w="4020" w:type="dxa"/>
            <w:tcBorders>
              <w:top w:val="single" w:sz="4" w:space="0" w:color="000000"/>
              <w:left w:val="nil"/>
              <w:bottom w:val="nil"/>
              <w:right w:val="nil"/>
            </w:tcBorders>
          </w:tcPr>
          <w:p w:rsidR="00A506BE" w:rsidRDefault="00A506BE">
            <w:pPr>
              <w:snapToGrid w:val="0"/>
              <w:jc w:val="center"/>
              <w:rPr>
                <w:i/>
              </w:rPr>
            </w:pPr>
            <w:r>
              <w:rPr>
                <w:i/>
              </w:rPr>
              <w:t>(подпись, ФИО)</w:t>
            </w:r>
          </w:p>
        </w:tc>
      </w:tr>
      <w:tr w:rsidR="00A506BE" w:rsidTr="00C97384">
        <w:tc>
          <w:tcPr>
            <w:tcW w:w="4265" w:type="dxa"/>
          </w:tcPr>
          <w:p w:rsidR="00A506BE" w:rsidRDefault="00A506BE">
            <w:pPr>
              <w:snapToGrid w:val="0"/>
            </w:pPr>
            <w:r>
              <w:t>м.п.</w:t>
            </w:r>
          </w:p>
        </w:tc>
        <w:tc>
          <w:tcPr>
            <w:tcW w:w="855" w:type="dxa"/>
          </w:tcPr>
          <w:p w:rsidR="00A506BE" w:rsidRDefault="00A506BE">
            <w:pPr>
              <w:snapToGrid w:val="0"/>
              <w:jc w:val="both"/>
              <w:rPr>
                <w:rFonts w:ascii="Arial" w:hAnsi="Arial"/>
                <w:b/>
              </w:rPr>
            </w:pPr>
          </w:p>
        </w:tc>
        <w:tc>
          <w:tcPr>
            <w:tcW w:w="4020" w:type="dxa"/>
          </w:tcPr>
          <w:p w:rsidR="00A506BE" w:rsidRDefault="00A506BE">
            <w:pPr>
              <w:snapToGrid w:val="0"/>
            </w:pPr>
            <w:r>
              <w:t>м.п.</w:t>
            </w:r>
          </w:p>
        </w:tc>
      </w:tr>
    </w:tbl>
    <w:p w:rsidR="00A506BE" w:rsidRDefault="00A506BE" w:rsidP="00E451F3">
      <w:pPr>
        <w:jc w:val="both"/>
        <w:rPr>
          <w:lang w:val="en-US"/>
        </w:rPr>
      </w:pPr>
      <w:r>
        <w:t>«_____» ___________201</w:t>
      </w:r>
      <w:r w:rsidR="007C27F0">
        <w:t>8</w:t>
      </w:r>
      <w:r>
        <w:t xml:space="preserve"> г.                                         «_____» ___________201</w:t>
      </w:r>
      <w:r w:rsidR="007C27F0">
        <w:t>8</w:t>
      </w:r>
      <w:r>
        <w:t xml:space="preserve"> г.</w:t>
      </w:r>
    </w:p>
    <w:p w:rsidR="00A506BE" w:rsidRDefault="00A506BE" w:rsidP="00E451F3">
      <w:pPr>
        <w:jc w:val="both"/>
        <w:rPr>
          <w:lang w:val="en-US"/>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7C27F0" w:rsidRDefault="007C27F0" w:rsidP="0013642F">
      <w:pPr>
        <w:pStyle w:val="a7"/>
        <w:tabs>
          <w:tab w:val="clear" w:pos="5918"/>
          <w:tab w:val="left" w:pos="2025"/>
        </w:tabs>
        <w:ind w:left="6352"/>
        <w:jc w:val="left"/>
        <w:rPr>
          <w:b/>
          <w:bCs/>
        </w:rPr>
      </w:pPr>
    </w:p>
    <w:p w:rsidR="007C27F0" w:rsidRDefault="007C27F0" w:rsidP="0013642F">
      <w:pPr>
        <w:pStyle w:val="a7"/>
        <w:tabs>
          <w:tab w:val="clear" w:pos="5918"/>
          <w:tab w:val="left" w:pos="2025"/>
        </w:tabs>
        <w:ind w:left="6352"/>
        <w:jc w:val="left"/>
        <w:rPr>
          <w:b/>
          <w:bCs/>
        </w:rPr>
      </w:pPr>
    </w:p>
    <w:p w:rsidR="00AF3C90" w:rsidRDefault="00AF3C90" w:rsidP="0013642F">
      <w:pPr>
        <w:pStyle w:val="a7"/>
        <w:tabs>
          <w:tab w:val="clear" w:pos="5918"/>
          <w:tab w:val="left" w:pos="2025"/>
        </w:tabs>
        <w:ind w:left="6352"/>
        <w:jc w:val="left"/>
        <w:rPr>
          <w:b/>
          <w:bCs/>
        </w:rPr>
      </w:pPr>
    </w:p>
    <w:p w:rsidR="00AF3C90" w:rsidRDefault="00AF3C90" w:rsidP="0013642F">
      <w:pPr>
        <w:pStyle w:val="a7"/>
        <w:tabs>
          <w:tab w:val="clear" w:pos="5918"/>
          <w:tab w:val="left" w:pos="2025"/>
        </w:tabs>
        <w:ind w:left="6352"/>
        <w:jc w:val="left"/>
        <w:rPr>
          <w:b/>
          <w:bCs/>
        </w:rPr>
      </w:pPr>
    </w:p>
    <w:p w:rsidR="00A506BE" w:rsidRPr="003C76EB" w:rsidRDefault="00A506BE" w:rsidP="0013642F">
      <w:pPr>
        <w:pStyle w:val="a7"/>
        <w:tabs>
          <w:tab w:val="clear" w:pos="5918"/>
          <w:tab w:val="left" w:pos="2025"/>
        </w:tabs>
        <w:ind w:left="6352"/>
        <w:jc w:val="left"/>
        <w:rPr>
          <w:b/>
          <w:bCs/>
        </w:rPr>
      </w:pPr>
      <w:r>
        <w:rPr>
          <w:b/>
          <w:bCs/>
        </w:rPr>
        <w:t>Приложение 6</w:t>
      </w:r>
    </w:p>
    <w:p w:rsidR="00A506BE" w:rsidRPr="009A1767" w:rsidRDefault="00A506BE" w:rsidP="0013642F">
      <w:pPr>
        <w:pStyle w:val="a7"/>
        <w:tabs>
          <w:tab w:val="clear" w:pos="5918"/>
          <w:tab w:val="left" w:pos="2025"/>
        </w:tabs>
        <w:ind w:left="6352"/>
        <w:jc w:val="left"/>
        <w:rPr>
          <w:b/>
          <w:bCs/>
        </w:rPr>
      </w:pPr>
      <w:r>
        <w:rPr>
          <w:b/>
        </w:rPr>
        <w:tab/>
        <w:t xml:space="preserve"> </w:t>
      </w:r>
      <w:r w:rsidRPr="0098505F">
        <w:rPr>
          <w:b/>
        </w:rPr>
        <w:t>к документации об Аукционе</w:t>
      </w:r>
    </w:p>
    <w:p w:rsidR="00A506BE" w:rsidRDefault="00A506BE" w:rsidP="0013642F">
      <w:pPr>
        <w:tabs>
          <w:tab w:val="left" w:pos="9356"/>
        </w:tabs>
        <w:jc w:val="center"/>
        <w:rPr>
          <w:b/>
          <w:bCs/>
        </w:rPr>
      </w:pPr>
    </w:p>
    <w:p w:rsidR="00A506BE" w:rsidRDefault="00A506BE" w:rsidP="0013642F">
      <w:pPr>
        <w:tabs>
          <w:tab w:val="left" w:pos="9356"/>
        </w:tabs>
        <w:jc w:val="center"/>
        <w:rPr>
          <w:bCs/>
          <w:iCs/>
        </w:rPr>
      </w:pPr>
    </w:p>
    <w:p w:rsidR="00A506BE" w:rsidRDefault="00A506BE" w:rsidP="0013642F">
      <w:pPr>
        <w:pStyle w:val="aff7"/>
        <w:spacing w:before="0" w:beforeAutospacing="0" w:after="0" w:afterAutospacing="0" w:line="240" w:lineRule="auto"/>
        <w:jc w:val="center"/>
        <w:rPr>
          <w:b/>
          <w:bCs/>
        </w:rPr>
      </w:pPr>
      <w:r>
        <w:rPr>
          <w:b/>
          <w:bCs/>
        </w:rPr>
        <w:t>Договор о задатке №___</w:t>
      </w:r>
    </w:p>
    <w:p w:rsidR="00A506BE" w:rsidRDefault="00A506BE" w:rsidP="0013642F">
      <w:pPr>
        <w:pStyle w:val="aff7"/>
        <w:spacing w:before="0" w:beforeAutospacing="0" w:after="0" w:afterAutospacing="0" w:line="240" w:lineRule="auto"/>
        <w:jc w:val="center"/>
      </w:pPr>
    </w:p>
    <w:p w:rsidR="00A506BE" w:rsidRDefault="00A506BE" w:rsidP="0013642F">
      <w:pPr>
        <w:pStyle w:val="western"/>
        <w:spacing w:before="0" w:beforeAutospacing="0" w:after="0" w:afterAutospacing="0" w:line="240" w:lineRule="auto"/>
        <w:jc w:val="left"/>
      </w:pPr>
      <w:r>
        <w:t>_______ 201_ г.                                                                                                            г.Волгодонск</w:t>
      </w:r>
    </w:p>
    <w:p w:rsidR="00A506BE" w:rsidRDefault="00A506BE" w:rsidP="0013642F">
      <w:pPr>
        <w:pStyle w:val="western"/>
        <w:spacing w:before="0" w:beforeAutospacing="0" w:after="0" w:afterAutospacing="0" w:line="240" w:lineRule="auto"/>
        <w:jc w:val="left"/>
      </w:pPr>
    </w:p>
    <w:p w:rsidR="00A506BE" w:rsidRDefault="00A506BE" w:rsidP="0013642F">
      <w:pPr>
        <w:pStyle w:val="western"/>
        <w:spacing w:before="0" w:beforeAutospacing="0" w:after="0" w:afterAutospacing="0" w:line="240" w:lineRule="auto"/>
      </w:pPr>
      <w:r>
        <w:t>Муниципальное автономное учреждение культуры муниципального образования «Город Волгодонск» «Парк Победы» в лице директора Крючков Сергей Викторович, действующего на основании Устава, с одной стороны и_________________________ действующий на основании ________________, именуемый в дальнейшем «Претендент»,с другой стороны, заключили настоящий Договор о нижеследующем:</w:t>
      </w:r>
    </w:p>
    <w:p w:rsidR="00A506BE" w:rsidRDefault="00A506BE" w:rsidP="0013642F">
      <w:pPr>
        <w:pStyle w:val="western"/>
        <w:spacing w:before="0" w:beforeAutospacing="0" w:after="0" w:afterAutospacing="0" w:line="240" w:lineRule="auto"/>
      </w:pPr>
      <w:r>
        <w:rPr>
          <w:b/>
          <w:bCs/>
        </w:rPr>
        <w:t>1. Предмет договора</w:t>
      </w:r>
    </w:p>
    <w:p w:rsidR="00A506BE" w:rsidRDefault="00A506BE" w:rsidP="0013642F">
      <w:pPr>
        <w:pStyle w:val="aff7"/>
        <w:spacing w:before="0" w:beforeAutospacing="0" w:after="0" w:afterAutospacing="0" w:line="240" w:lineRule="auto"/>
      </w:pPr>
      <w:r>
        <w:t>1.1 Настоящий Договор о задатке составлен в соответствии со статьями 428, 448 Гражданского кодекса Российской Федерации.</w:t>
      </w:r>
    </w:p>
    <w:p w:rsidR="00A506BE" w:rsidRDefault="00A506BE" w:rsidP="0013642F">
      <w:pPr>
        <w:pStyle w:val="western"/>
        <w:spacing w:before="0" w:beforeAutospacing="0" w:after="0" w:afterAutospacing="0" w:line="240" w:lineRule="auto"/>
        <w:ind w:firstLine="709"/>
      </w:pPr>
      <w:r>
        <w:t xml:space="preserve">Претендент вносит задаток в счет обеспечения оплаты месячной(годовой) арендной платы за право на заключение договора аренды муниципального имущества: _________________________________, площадью__________ расположенного по адресу: г.Волгодонск, ул.М.Горького 77б, вид использования– ______________________________, начальная цена торгов в размере месячной (годовой) арендной платы ________________ руб. без НДС, срок договора аренды _____ месяцев (лет), приобретаемое на аукционных торгах от _________г. лот №_____. </w:t>
      </w:r>
    </w:p>
    <w:p w:rsidR="00A506BE" w:rsidRDefault="00A506BE" w:rsidP="0013642F">
      <w:pPr>
        <w:pStyle w:val="aff7"/>
        <w:spacing w:before="0" w:beforeAutospacing="0" w:after="0" w:afterAutospacing="0" w:line="240" w:lineRule="auto"/>
      </w:pPr>
      <w:r>
        <w:rPr>
          <w:b/>
          <w:bCs/>
        </w:rPr>
        <w:t>2. Размер,порядок и сроки внесения задатка</w:t>
      </w:r>
    </w:p>
    <w:p w:rsidR="00A506BE" w:rsidRDefault="00A506BE" w:rsidP="0013642F">
      <w:pPr>
        <w:pStyle w:val="aff7"/>
        <w:spacing w:before="0" w:beforeAutospacing="0" w:after="0" w:afterAutospacing="0" w:line="240" w:lineRule="auto"/>
        <w:ind w:firstLine="363"/>
      </w:pPr>
      <w:r>
        <w:t>2.1 Претендент единовременно вносит задаток в размере ___________________рублей:</w:t>
      </w:r>
    </w:p>
    <w:p w:rsidR="00A506BE" w:rsidRDefault="00A506BE" w:rsidP="0013642F">
      <w:pPr>
        <w:pStyle w:val="aff7"/>
        <w:spacing w:before="0" w:beforeAutospacing="0" w:after="0" w:afterAutospacing="0" w:line="240" w:lineRule="auto"/>
        <w:ind w:firstLine="363"/>
      </w:pPr>
      <w:r>
        <w:t xml:space="preserve">- наличными </w:t>
      </w:r>
      <w:r w:rsidRPr="00125A5A">
        <w:t>в кассу</w:t>
      </w:r>
      <w:r>
        <w:t xml:space="preserve"> МАУК «Парк Победы»</w:t>
      </w:r>
      <w:r w:rsidRPr="00125A5A">
        <w:t xml:space="preserve">: Ростовская область, г. Волгодонск ул. Горького, д. 77 (дирекция МАУК «Парк Победы»), кабинет №2 (бухгалтерия). </w:t>
      </w:r>
      <w:r>
        <w:t xml:space="preserve">В платежном документе указывается: </w:t>
      </w:r>
      <w:r w:rsidRPr="00125A5A">
        <w:t xml:space="preserve">«Задаток за участие в аукционе на право заключения договора аренды ». </w:t>
      </w:r>
    </w:p>
    <w:p w:rsidR="00A506BE" w:rsidRPr="00716941" w:rsidRDefault="00A506BE" w:rsidP="0013642F">
      <w:pPr>
        <w:jc w:val="both"/>
      </w:pPr>
      <w:r>
        <w:t xml:space="preserve">        - перечисляет на расчетный счет</w:t>
      </w:r>
      <w:r w:rsidRPr="005C3EED">
        <w:t xml:space="preserve"> </w:t>
      </w:r>
      <w:r>
        <w:t>МАУК «Парк Победы»</w:t>
      </w:r>
      <w:r w:rsidRPr="00125A5A">
        <w:t>:</w:t>
      </w:r>
      <w:r w:rsidRPr="005C3EED">
        <w:t xml:space="preserve"> </w:t>
      </w:r>
      <w:r w:rsidRPr="00716941">
        <w:t>ОАО КБ «Центр-инвест»</w:t>
      </w:r>
    </w:p>
    <w:p w:rsidR="00A506BE" w:rsidRDefault="00A506BE" w:rsidP="0013642F">
      <w:pPr>
        <w:pStyle w:val="aff7"/>
        <w:spacing w:before="0" w:beforeAutospacing="0" w:after="0" w:afterAutospacing="0" w:line="240" w:lineRule="auto"/>
        <w:ind w:firstLine="363"/>
      </w:pPr>
      <w:r w:rsidRPr="00716941">
        <w:t>расчетный счет № 40603810101100000002</w:t>
      </w:r>
      <w:r>
        <w:t xml:space="preserve">, </w:t>
      </w:r>
      <w:r w:rsidRPr="00716941">
        <w:t>кор.счет №  30101810100000000762</w:t>
      </w:r>
      <w:r>
        <w:t xml:space="preserve">, </w:t>
      </w:r>
      <w:r w:rsidRPr="00716941">
        <w:t xml:space="preserve">БИК 046015762  </w:t>
      </w:r>
      <w:r>
        <w:t xml:space="preserve">, </w:t>
      </w:r>
      <w:r w:rsidRPr="00716941">
        <w:t>КПП 614301001</w:t>
      </w:r>
      <w:r>
        <w:t xml:space="preserve">, ИНН 6143020126 </w:t>
      </w:r>
      <w:r w:rsidRPr="00125A5A">
        <w:t xml:space="preserve">«Задаток за участие в аукционе на право заключения договора аренды ». </w:t>
      </w:r>
    </w:p>
    <w:p w:rsidR="00A506BE" w:rsidRDefault="00A506BE" w:rsidP="0013642F">
      <w:pPr>
        <w:pStyle w:val="aff7"/>
        <w:spacing w:before="0" w:beforeAutospacing="0" w:after="0" w:afterAutospacing="0" w:line="240" w:lineRule="auto"/>
        <w:ind w:firstLine="363"/>
      </w:pPr>
      <w:r>
        <w:t xml:space="preserve">         2.2 Претендент предоставляет Продавцу платежный документ о внесении суммы задатка с отметкой об исполнении.</w:t>
      </w:r>
    </w:p>
    <w:p w:rsidR="00A506BE" w:rsidRDefault="00A506BE" w:rsidP="0013642F">
      <w:pPr>
        <w:pStyle w:val="aff7"/>
        <w:spacing w:before="0" w:beforeAutospacing="0" w:after="0" w:afterAutospacing="0" w:line="240" w:lineRule="auto"/>
        <w:ind w:firstLine="992"/>
      </w:pPr>
      <w:r>
        <w:t>2.3 Задаток вносится в кассу или на расчетный счет Продавца до ____________ года включительно.</w:t>
      </w:r>
    </w:p>
    <w:p w:rsidR="00A506BE" w:rsidRDefault="00A506BE" w:rsidP="0013642F">
      <w:pPr>
        <w:pStyle w:val="aff7"/>
        <w:spacing w:before="0" w:beforeAutospacing="0" w:after="0" w:afterAutospacing="0" w:line="240" w:lineRule="auto"/>
        <w:ind w:firstLine="992"/>
      </w:pPr>
      <w:r>
        <w:t>2.4 Подтверждением оплаты является:</w:t>
      </w:r>
    </w:p>
    <w:p w:rsidR="00A506BE" w:rsidRDefault="00A506BE" w:rsidP="0013642F">
      <w:pPr>
        <w:pStyle w:val="aff7"/>
        <w:spacing w:before="0" w:beforeAutospacing="0" w:after="0" w:afterAutospacing="0" w:line="240" w:lineRule="auto"/>
        <w:ind w:firstLine="992"/>
      </w:pPr>
      <w:r>
        <w:t>- корешок приходного ордера  о поступлении суммы задатка, указанного в п.2.1 в кассу Продавца.</w:t>
      </w:r>
    </w:p>
    <w:p w:rsidR="00A506BE" w:rsidRDefault="00A506BE" w:rsidP="0013642F">
      <w:pPr>
        <w:pStyle w:val="aff7"/>
        <w:spacing w:before="0" w:beforeAutospacing="0" w:after="0" w:afterAutospacing="0" w:line="240" w:lineRule="auto"/>
        <w:ind w:firstLine="992"/>
      </w:pPr>
      <w:r>
        <w:t>- выписка с расчетного счета о поступлении суммы задатка, указанного в п.2.1 на счет Продавца.</w:t>
      </w:r>
    </w:p>
    <w:p w:rsidR="00A506BE" w:rsidRDefault="00A506BE" w:rsidP="0013642F">
      <w:pPr>
        <w:pStyle w:val="aff7"/>
        <w:spacing w:before="0" w:beforeAutospacing="0" w:after="0" w:afterAutospacing="0" w:line="240" w:lineRule="auto"/>
        <w:ind w:firstLine="992"/>
      </w:pPr>
      <w:r>
        <w:t>2.5 Претендент не допускается к участию в торгах в случае, если не подтверждено поступление задатка на расчетный счет или в кассу Продавца в установленный срок.</w:t>
      </w:r>
    </w:p>
    <w:p w:rsidR="00A506BE" w:rsidRDefault="00A506BE" w:rsidP="0013642F">
      <w:pPr>
        <w:pStyle w:val="aff7"/>
        <w:spacing w:before="0" w:beforeAutospacing="0" w:after="0" w:afterAutospacing="0" w:line="240" w:lineRule="auto"/>
      </w:pPr>
      <w:r>
        <w:rPr>
          <w:b/>
          <w:bCs/>
        </w:rPr>
        <w:t>3. Порядок возврата задатка</w:t>
      </w:r>
    </w:p>
    <w:p w:rsidR="00A506BE" w:rsidRDefault="00A506BE" w:rsidP="0013642F">
      <w:pPr>
        <w:pStyle w:val="aff7"/>
        <w:spacing w:before="0" w:beforeAutospacing="0" w:after="0" w:afterAutospacing="0" w:line="240" w:lineRule="auto"/>
        <w:ind w:firstLine="992"/>
      </w:pPr>
      <w:r>
        <w:t>3.1 Сумма задатка возвращается участнику торгов (кроме победителя) в течение 5 рабочих дней с даты оформления протокола об итогах торгов на счет, указанный Претендентом или наличными из кассы Продавца.</w:t>
      </w:r>
    </w:p>
    <w:p w:rsidR="00A506BE" w:rsidRDefault="00A506BE" w:rsidP="0013642F">
      <w:pPr>
        <w:pStyle w:val="aff7"/>
        <w:spacing w:before="0" w:beforeAutospacing="0" w:after="0" w:afterAutospacing="0" w:line="240" w:lineRule="auto"/>
        <w:ind w:firstLine="992"/>
      </w:pPr>
      <w:r>
        <w:lastRenderedPageBreak/>
        <w:t>3.2 Сумма задатка, внесенного победителем торгов, засчитывается в счет оплаты приобретаемого имущества (имущественного права).</w:t>
      </w:r>
    </w:p>
    <w:p w:rsidR="00A506BE" w:rsidRDefault="00A506BE" w:rsidP="0013642F">
      <w:pPr>
        <w:pStyle w:val="aff7"/>
        <w:spacing w:before="0" w:beforeAutospacing="0" w:after="0" w:afterAutospacing="0" w:line="240" w:lineRule="auto"/>
        <w:ind w:firstLine="992"/>
      </w:pPr>
      <w:r>
        <w:t>3.3 До признания Претендента участником торгов он имеет право отозвать зарегистрированную заявку путем письменного уведомления Продавца.</w:t>
      </w:r>
    </w:p>
    <w:p w:rsidR="00A506BE" w:rsidRDefault="00A506BE" w:rsidP="0013642F">
      <w:pPr>
        <w:pStyle w:val="aff7"/>
        <w:spacing w:before="0" w:beforeAutospacing="0" w:after="0" w:afterAutospacing="0" w:line="240" w:lineRule="auto"/>
        <w:ind w:firstLine="992"/>
      </w:pPr>
      <w:r>
        <w:t>3.4 Участник торгов, опоздавший на заключительную регистрацию, может быть допущен к торгам по решению Аукционной комиссии.</w:t>
      </w:r>
    </w:p>
    <w:p w:rsidR="00A506BE" w:rsidRDefault="00A506BE" w:rsidP="0013642F">
      <w:pPr>
        <w:pStyle w:val="aff7"/>
        <w:spacing w:before="0" w:beforeAutospacing="0" w:after="0" w:afterAutospacing="0" w:line="240" w:lineRule="auto"/>
        <w:ind w:firstLine="992"/>
      </w:pPr>
      <w: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A506BE" w:rsidRDefault="00A506BE" w:rsidP="0013642F">
      <w:pPr>
        <w:pStyle w:val="aff7"/>
        <w:spacing w:before="0" w:beforeAutospacing="0" w:after="0" w:afterAutospacing="0" w:line="240" w:lineRule="auto"/>
        <w:ind w:firstLine="992"/>
      </w:pPr>
      <w:r>
        <w:t>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договора. В случае неисполнения договора аренды (отказа от договора) стороной, давшей задаток, он остается у Продавца.</w:t>
      </w:r>
    </w:p>
    <w:p w:rsidR="00A506BE" w:rsidRDefault="00A506BE" w:rsidP="0013642F">
      <w:pPr>
        <w:pStyle w:val="aff7"/>
        <w:spacing w:before="0" w:beforeAutospacing="0" w:after="0" w:afterAutospacing="0" w:line="240" w:lineRule="auto"/>
      </w:pPr>
    </w:p>
    <w:p w:rsidR="00A506BE" w:rsidRDefault="00A506BE" w:rsidP="0013642F">
      <w:pPr>
        <w:pStyle w:val="aff7"/>
        <w:spacing w:before="0" w:beforeAutospacing="0" w:after="0" w:afterAutospacing="0" w:line="240" w:lineRule="auto"/>
      </w:pPr>
      <w:r>
        <w:rPr>
          <w:b/>
          <w:bCs/>
        </w:rPr>
        <w:t>4. Заключительные положения</w:t>
      </w:r>
    </w:p>
    <w:p w:rsidR="00A506BE" w:rsidRDefault="00A506BE" w:rsidP="0013642F">
      <w:pPr>
        <w:pStyle w:val="aff7"/>
        <w:spacing w:before="0" w:beforeAutospacing="0" w:after="0" w:afterAutospacing="0" w:line="240" w:lineRule="auto"/>
        <w:ind w:firstLine="992"/>
      </w:pPr>
      <w:r>
        <w:t>4.1 Настоящий Договор вступает в силу с момента его подписания обеими сторонами.</w:t>
      </w:r>
    </w:p>
    <w:p w:rsidR="00A506BE" w:rsidRDefault="00A506BE" w:rsidP="0013642F">
      <w:pPr>
        <w:pStyle w:val="aff7"/>
        <w:spacing w:before="0" w:beforeAutospacing="0" w:after="0" w:afterAutospacing="0" w:line="240" w:lineRule="auto"/>
        <w:ind w:firstLine="992"/>
      </w:pPr>
      <w: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A506BE" w:rsidRDefault="00A506BE" w:rsidP="0013642F">
      <w:pPr>
        <w:pStyle w:val="aff7"/>
        <w:spacing w:before="0" w:beforeAutospacing="0" w:after="0" w:afterAutospacing="0" w:line="240" w:lineRule="auto"/>
        <w:ind w:firstLine="992"/>
      </w:pPr>
      <w:r>
        <w:t>4.3 Споры между сторонами, вытекающие из настоящего Договора, решаются в порядке, предусмотренном законодательством РФ.</w:t>
      </w:r>
    </w:p>
    <w:p w:rsidR="00A506BE" w:rsidRDefault="00A506BE" w:rsidP="0013642F">
      <w:pPr>
        <w:pStyle w:val="aff7"/>
        <w:spacing w:before="0" w:beforeAutospacing="0" w:after="0" w:afterAutospacing="0" w:line="240" w:lineRule="auto"/>
        <w:ind w:firstLine="992"/>
      </w:pPr>
      <w: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A506BE" w:rsidRDefault="00A506BE" w:rsidP="0013642F">
      <w:pPr>
        <w:pStyle w:val="aff7"/>
        <w:spacing w:before="0" w:beforeAutospacing="0" w:after="0" w:afterAutospacing="0" w:line="240" w:lineRule="auto"/>
        <w:ind w:firstLine="992"/>
      </w:pPr>
    </w:p>
    <w:p w:rsidR="00A506BE" w:rsidRDefault="00A506BE" w:rsidP="0013642F">
      <w:pPr>
        <w:pStyle w:val="aff7"/>
        <w:spacing w:before="0" w:beforeAutospacing="0" w:after="0" w:afterAutospacing="0" w:line="240" w:lineRule="auto"/>
      </w:pPr>
      <w:r>
        <w:rPr>
          <w:b/>
          <w:bCs/>
        </w:rPr>
        <w:t>5. Юридические адреса и банковские реквизиты</w:t>
      </w:r>
    </w:p>
    <w:p w:rsidR="00A506BE" w:rsidRDefault="00A506BE" w:rsidP="0013642F">
      <w:pPr>
        <w:pStyle w:val="aff7"/>
        <w:spacing w:before="0" w:beforeAutospacing="0" w:after="0" w:afterAutospacing="0" w:line="240" w:lineRule="auto"/>
        <w:rPr>
          <w:b/>
          <w:bCs/>
        </w:rPr>
      </w:pPr>
      <w:r>
        <w:rPr>
          <w:b/>
          <w:bCs/>
        </w:rPr>
        <w:t>Продавец:</w:t>
      </w:r>
    </w:p>
    <w:p w:rsidR="00A506BE" w:rsidRDefault="00A506BE" w:rsidP="0013642F">
      <w:pPr>
        <w:jc w:val="both"/>
      </w:pPr>
      <w:r w:rsidRPr="00716941">
        <w:t xml:space="preserve">Муниципальное автономное учреждение культуры </w:t>
      </w:r>
    </w:p>
    <w:p w:rsidR="00A506BE" w:rsidRDefault="00A506BE" w:rsidP="0013642F">
      <w:pPr>
        <w:jc w:val="both"/>
      </w:pPr>
      <w:r w:rsidRPr="00716941">
        <w:t xml:space="preserve">муниципального образования «Город Волгодонск» </w:t>
      </w:r>
    </w:p>
    <w:p w:rsidR="00A506BE" w:rsidRPr="00716941" w:rsidRDefault="00A506BE" w:rsidP="0013642F">
      <w:pPr>
        <w:jc w:val="both"/>
      </w:pPr>
      <w:r w:rsidRPr="00716941">
        <w:t>«Парк Победы»</w:t>
      </w:r>
      <w:r>
        <w:t xml:space="preserve"> (МАУК «Парк Победы»</w:t>
      </w:r>
    </w:p>
    <w:p w:rsidR="00A506BE" w:rsidRDefault="00A506BE" w:rsidP="0013642F">
      <w:pPr>
        <w:jc w:val="both"/>
      </w:pPr>
      <w:r w:rsidRPr="00716941">
        <w:t>Ростовская область, г. Волгодонск, 347360, ул. М.Горького, д. 77,</w:t>
      </w:r>
    </w:p>
    <w:p w:rsidR="00A506BE" w:rsidRDefault="00A506BE" w:rsidP="0013642F">
      <w:pPr>
        <w:jc w:val="both"/>
      </w:pPr>
      <w:r w:rsidRPr="00716941">
        <w:t>(863-92) 2-75-77, факс (863-92) 2-76-77</w:t>
      </w:r>
      <w:r>
        <w:t>,</w:t>
      </w:r>
      <w:r w:rsidRPr="00716941">
        <w:t xml:space="preserve"> parkpobeda85@mail.ru.</w:t>
      </w:r>
    </w:p>
    <w:p w:rsidR="00A506BE" w:rsidRPr="00716941" w:rsidRDefault="00A506BE" w:rsidP="0013642F">
      <w:pPr>
        <w:jc w:val="both"/>
      </w:pPr>
      <w:r w:rsidRPr="00716941">
        <w:t xml:space="preserve">Банковские реквизиты: </w:t>
      </w:r>
    </w:p>
    <w:p w:rsidR="00A506BE" w:rsidRPr="00716941" w:rsidRDefault="00A506BE" w:rsidP="0013642F">
      <w:pPr>
        <w:jc w:val="both"/>
      </w:pPr>
      <w:r w:rsidRPr="00716941">
        <w:t>ОАО КБ «Центр-инвест»</w:t>
      </w:r>
    </w:p>
    <w:p w:rsidR="00A506BE" w:rsidRPr="00716941" w:rsidRDefault="00A506BE" w:rsidP="0013642F">
      <w:pPr>
        <w:jc w:val="both"/>
      </w:pPr>
      <w:r w:rsidRPr="00716941">
        <w:t xml:space="preserve">расчетный счет № 40603810101100000002 </w:t>
      </w:r>
    </w:p>
    <w:p w:rsidR="00A506BE" w:rsidRPr="00716941" w:rsidRDefault="00A506BE" w:rsidP="0013642F">
      <w:pPr>
        <w:jc w:val="both"/>
      </w:pPr>
      <w:r w:rsidRPr="00716941">
        <w:t>кор. счет №  30101810100000000762</w:t>
      </w:r>
    </w:p>
    <w:p w:rsidR="00A506BE" w:rsidRPr="00716941" w:rsidRDefault="00A506BE" w:rsidP="0013642F">
      <w:pPr>
        <w:jc w:val="both"/>
      </w:pPr>
      <w:r w:rsidRPr="00716941">
        <w:t xml:space="preserve">БИК 046015762  </w:t>
      </w:r>
    </w:p>
    <w:p w:rsidR="00A506BE" w:rsidRPr="00716941" w:rsidRDefault="00A506BE" w:rsidP="0013642F">
      <w:pPr>
        <w:jc w:val="both"/>
      </w:pPr>
      <w:r w:rsidRPr="00716941">
        <w:t xml:space="preserve">КПП 614301001   </w:t>
      </w:r>
    </w:p>
    <w:p w:rsidR="00A506BE" w:rsidRDefault="00A506BE" w:rsidP="0013642F">
      <w:pPr>
        <w:pStyle w:val="aff7"/>
        <w:spacing w:before="0" w:beforeAutospacing="0" w:after="0" w:afterAutospacing="0" w:line="240" w:lineRule="auto"/>
      </w:pPr>
      <w:r>
        <w:t>ИНН 6143020126</w:t>
      </w:r>
    </w:p>
    <w:p w:rsidR="00A506BE" w:rsidRDefault="00A506BE" w:rsidP="0013642F">
      <w:pPr>
        <w:pStyle w:val="aff7"/>
        <w:spacing w:before="0" w:beforeAutospacing="0" w:after="0" w:afterAutospacing="0" w:line="240" w:lineRule="auto"/>
      </w:pPr>
    </w:p>
    <w:p w:rsidR="00A506BE" w:rsidRDefault="00A506BE" w:rsidP="0013642F">
      <w:pPr>
        <w:pStyle w:val="aff7"/>
        <w:spacing w:before="0" w:beforeAutospacing="0" w:after="0" w:afterAutospacing="0" w:line="240" w:lineRule="auto"/>
        <w:rPr>
          <w:b/>
          <w:bCs/>
        </w:rPr>
      </w:pPr>
      <w:r>
        <w:rPr>
          <w:b/>
          <w:bCs/>
        </w:rPr>
        <w:t>Претендент:</w:t>
      </w:r>
    </w:p>
    <w:p w:rsidR="00A506BE" w:rsidRDefault="00A506BE" w:rsidP="0013642F">
      <w:pPr>
        <w:pStyle w:val="aff7"/>
        <w:spacing w:before="0" w:beforeAutospacing="0" w:after="0" w:afterAutospacing="0" w:line="240" w:lineRule="auto"/>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7C27F0" w:rsidRDefault="007C27F0" w:rsidP="006125FB">
      <w:pPr>
        <w:pStyle w:val="a7"/>
        <w:tabs>
          <w:tab w:val="clear" w:pos="5918"/>
          <w:tab w:val="left" w:pos="2025"/>
        </w:tabs>
        <w:ind w:left="6352"/>
        <w:jc w:val="left"/>
        <w:rPr>
          <w:b/>
          <w:bCs/>
        </w:rPr>
      </w:pPr>
    </w:p>
    <w:p w:rsidR="007C27F0" w:rsidRDefault="007C27F0" w:rsidP="006125FB">
      <w:pPr>
        <w:pStyle w:val="a7"/>
        <w:tabs>
          <w:tab w:val="clear" w:pos="5918"/>
          <w:tab w:val="left" w:pos="2025"/>
        </w:tabs>
        <w:ind w:left="6352"/>
        <w:jc w:val="left"/>
        <w:rPr>
          <w:b/>
          <w:bCs/>
        </w:rPr>
      </w:pPr>
    </w:p>
    <w:p w:rsidR="007C27F0" w:rsidRDefault="007C27F0" w:rsidP="006125FB">
      <w:pPr>
        <w:pStyle w:val="a7"/>
        <w:tabs>
          <w:tab w:val="clear" w:pos="5918"/>
          <w:tab w:val="left" w:pos="2025"/>
        </w:tabs>
        <w:ind w:left="6352"/>
        <w:jc w:val="left"/>
        <w:rPr>
          <w:b/>
          <w:bCs/>
        </w:rPr>
      </w:pPr>
    </w:p>
    <w:p w:rsidR="007C27F0" w:rsidRDefault="007C27F0" w:rsidP="006125FB">
      <w:pPr>
        <w:pStyle w:val="a7"/>
        <w:tabs>
          <w:tab w:val="clear" w:pos="5918"/>
          <w:tab w:val="left" w:pos="2025"/>
        </w:tabs>
        <w:ind w:left="6352"/>
        <w:jc w:val="left"/>
        <w:rPr>
          <w:b/>
          <w:bCs/>
        </w:rPr>
      </w:pPr>
    </w:p>
    <w:p w:rsidR="007C27F0" w:rsidRDefault="007C27F0" w:rsidP="006125FB">
      <w:pPr>
        <w:pStyle w:val="a7"/>
        <w:tabs>
          <w:tab w:val="clear" w:pos="5918"/>
          <w:tab w:val="left" w:pos="2025"/>
        </w:tabs>
        <w:ind w:left="6352"/>
        <w:jc w:val="left"/>
        <w:rPr>
          <w:b/>
          <w:bCs/>
        </w:rPr>
      </w:pPr>
    </w:p>
    <w:p w:rsidR="006125FB" w:rsidRPr="003C76EB" w:rsidRDefault="006125FB" w:rsidP="006125FB">
      <w:pPr>
        <w:pStyle w:val="a7"/>
        <w:tabs>
          <w:tab w:val="clear" w:pos="5918"/>
          <w:tab w:val="left" w:pos="2025"/>
        </w:tabs>
        <w:ind w:left="6352"/>
        <w:jc w:val="left"/>
        <w:rPr>
          <w:b/>
          <w:bCs/>
        </w:rPr>
      </w:pPr>
      <w:r>
        <w:rPr>
          <w:b/>
          <w:bCs/>
        </w:rPr>
        <w:t>Приложение 6</w:t>
      </w:r>
    </w:p>
    <w:p w:rsidR="006125FB" w:rsidRPr="009A1767" w:rsidRDefault="006125FB" w:rsidP="006125FB">
      <w:pPr>
        <w:pStyle w:val="a7"/>
        <w:tabs>
          <w:tab w:val="clear" w:pos="5918"/>
          <w:tab w:val="left" w:pos="2025"/>
        </w:tabs>
        <w:ind w:left="6352"/>
        <w:jc w:val="left"/>
        <w:rPr>
          <w:b/>
          <w:bCs/>
        </w:rPr>
      </w:pPr>
      <w:r>
        <w:rPr>
          <w:b/>
        </w:rPr>
        <w:tab/>
        <w:t xml:space="preserve"> </w:t>
      </w:r>
      <w:r w:rsidRPr="0098505F">
        <w:rPr>
          <w:b/>
        </w:rPr>
        <w:t>к документации об Аукционе</w:t>
      </w:r>
    </w:p>
    <w:p w:rsidR="006125FB" w:rsidRDefault="006125FB" w:rsidP="003851D9">
      <w:pPr>
        <w:pStyle w:val="a7"/>
        <w:tabs>
          <w:tab w:val="left" w:pos="2025"/>
        </w:tabs>
        <w:ind w:left="6352"/>
        <w:jc w:val="left"/>
        <w:rPr>
          <w:color w:val="000000"/>
        </w:rPr>
      </w:pPr>
    </w:p>
    <w:p w:rsidR="0002131A" w:rsidRDefault="006125FB" w:rsidP="0002131A">
      <w:pPr>
        <w:pStyle w:val="a7"/>
        <w:tabs>
          <w:tab w:val="left" w:pos="2025"/>
        </w:tabs>
        <w:ind w:left="6352" w:hanging="5785"/>
        <w:jc w:val="center"/>
        <w:rPr>
          <w:b/>
          <w:color w:val="000000"/>
        </w:rPr>
      </w:pPr>
      <w:r w:rsidRPr="0002131A">
        <w:rPr>
          <w:b/>
          <w:color w:val="000000"/>
        </w:rPr>
        <w:t>План-схема расположения объектов аренды (лотов)</w:t>
      </w:r>
    </w:p>
    <w:p w:rsidR="006125FB" w:rsidRDefault="006125FB" w:rsidP="0002131A">
      <w:pPr>
        <w:pStyle w:val="a7"/>
        <w:tabs>
          <w:tab w:val="left" w:pos="2025"/>
        </w:tabs>
        <w:ind w:left="6352" w:hanging="5785"/>
        <w:jc w:val="center"/>
        <w:rPr>
          <w:b/>
          <w:bCs/>
        </w:rPr>
      </w:pPr>
      <w:r w:rsidRPr="0002131A">
        <w:rPr>
          <w:b/>
          <w:color w:val="000000"/>
        </w:rPr>
        <w:t xml:space="preserve">на территории </w:t>
      </w:r>
      <w:r w:rsidR="0002131A">
        <w:rPr>
          <w:b/>
          <w:color w:val="000000"/>
        </w:rPr>
        <w:t>МАУК «Парк Победы»</w:t>
      </w:r>
    </w:p>
    <w:p w:rsidR="006125FB" w:rsidRDefault="006125FB" w:rsidP="003851D9">
      <w:pPr>
        <w:pStyle w:val="a7"/>
        <w:tabs>
          <w:tab w:val="left" w:pos="2025"/>
        </w:tabs>
        <w:ind w:left="6352"/>
        <w:jc w:val="left"/>
        <w:rPr>
          <w:b/>
          <w:bCs/>
        </w:rPr>
      </w:pPr>
    </w:p>
    <w:p w:rsidR="006125FB" w:rsidRDefault="006125FB"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Pr="003C76EB" w:rsidRDefault="007C27F0" w:rsidP="007C27F0">
      <w:pPr>
        <w:pStyle w:val="a7"/>
        <w:tabs>
          <w:tab w:val="clear" w:pos="5918"/>
          <w:tab w:val="left" w:pos="2025"/>
        </w:tabs>
        <w:ind w:left="6352"/>
        <w:jc w:val="left"/>
        <w:rPr>
          <w:b/>
          <w:bCs/>
        </w:rPr>
      </w:pPr>
      <w:r>
        <w:rPr>
          <w:b/>
          <w:bCs/>
        </w:rPr>
        <w:t>Приложение 7</w:t>
      </w:r>
    </w:p>
    <w:p w:rsidR="007C27F0" w:rsidRPr="009A1767" w:rsidRDefault="007C27F0" w:rsidP="007C27F0">
      <w:pPr>
        <w:pStyle w:val="a7"/>
        <w:tabs>
          <w:tab w:val="clear" w:pos="5918"/>
          <w:tab w:val="left" w:pos="2025"/>
        </w:tabs>
        <w:ind w:left="6352"/>
        <w:jc w:val="left"/>
        <w:rPr>
          <w:b/>
          <w:bCs/>
        </w:rPr>
      </w:pPr>
      <w:r>
        <w:rPr>
          <w:b/>
        </w:rPr>
        <w:tab/>
        <w:t xml:space="preserve"> </w:t>
      </w:r>
      <w:r w:rsidRPr="0098505F">
        <w:rPr>
          <w:b/>
        </w:rPr>
        <w:t>к документации об Аукционе</w:t>
      </w:r>
    </w:p>
    <w:p w:rsidR="007C27F0" w:rsidRDefault="007C27F0" w:rsidP="007C27F0">
      <w:pPr>
        <w:pStyle w:val="a7"/>
        <w:tabs>
          <w:tab w:val="left" w:pos="2025"/>
        </w:tabs>
        <w:ind w:left="6352"/>
        <w:jc w:val="left"/>
        <w:rPr>
          <w:color w:val="000000"/>
        </w:rPr>
      </w:pPr>
    </w:p>
    <w:p w:rsidR="007C27F0" w:rsidRDefault="007C27F0" w:rsidP="007C27F0">
      <w:pPr>
        <w:pStyle w:val="a7"/>
        <w:tabs>
          <w:tab w:val="left" w:pos="2025"/>
        </w:tabs>
        <w:ind w:left="6352" w:hanging="5785"/>
        <w:jc w:val="center"/>
        <w:rPr>
          <w:b/>
          <w:color w:val="000000"/>
        </w:rPr>
      </w:pPr>
      <w:r w:rsidRPr="0002131A">
        <w:rPr>
          <w:b/>
          <w:color w:val="000000"/>
        </w:rPr>
        <w:t>План-схема расположения объектов аренды (лотов)</w:t>
      </w:r>
    </w:p>
    <w:p w:rsidR="007C27F0" w:rsidRDefault="007C27F0" w:rsidP="007C27F0">
      <w:pPr>
        <w:pStyle w:val="a7"/>
        <w:tabs>
          <w:tab w:val="left" w:pos="2025"/>
        </w:tabs>
        <w:ind w:left="6352" w:hanging="5785"/>
        <w:jc w:val="center"/>
        <w:rPr>
          <w:b/>
          <w:bCs/>
        </w:rPr>
      </w:pPr>
      <w:r w:rsidRPr="0002131A">
        <w:rPr>
          <w:b/>
          <w:color w:val="000000"/>
        </w:rPr>
        <w:t xml:space="preserve">на территории </w:t>
      </w:r>
      <w:r>
        <w:rPr>
          <w:b/>
          <w:color w:val="000000"/>
        </w:rPr>
        <w:t>сквера «Дружбы»</w:t>
      </w:r>
    </w:p>
    <w:p w:rsidR="007C27F0" w:rsidRDefault="007C27F0" w:rsidP="003851D9">
      <w:pPr>
        <w:pStyle w:val="a7"/>
        <w:tabs>
          <w:tab w:val="left" w:pos="2025"/>
        </w:tabs>
        <w:ind w:left="6352"/>
        <w:jc w:val="left"/>
        <w:rPr>
          <w:b/>
          <w:bCs/>
        </w:rPr>
      </w:pPr>
    </w:p>
    <w:sectPr w:rsidR="007C27F0" w:rsidSect="00CE46FD">
      <w:headerReference w:type="even" r:id="rId18"/>
      <w:headerReference w:type="default" r:id="rId19"/>
      <w:footerReference w:type="even" r:id="rId20"/>
      <w:footerReference w:type="default" r:id="rId21"/>
      <w:pgSz w:w="12242" w:h="15842" w:code="1"/>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09" w:rsidRDefault="00A13C09">
      <w:r>
        <w:separator/>
      </w:r>
    </w:p>
  </w:endnote>
  <w:endnote w:type="continuationSeparator" w:id="0">
    <w:p w:rsidR="00A13C09" w:rsidRDefault="00A13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00" w:rsidRDefault="00524BE5">
    <w:pPr>
      <w:pStyle w:val="ab"/>
      <w:framePr w:wrap="auto" w:vAnchor="text" w:hAnchor="margin" w:xAlign="right" w:y="1"/>
      <w:rPr>
        <w:rStyle w:val="ad"/>
      </w:rPr>
    </w:pPr>
    <w:r>
      <w:rPr>
        <w:rStyle w:val="ad"/>
      </w:rPr>
      <w:fldChar w:fldCharType="begin"/>
    </w:r>
    <w:r w:rsidR="00AC6D00">
      <w:rPr>
        <w:rStyle w:val="ad"/>
      </w:rPr>
      <w:instrText xml:space="preserve">PAGE  </w:instrText>
    </w:r>
    <w:r>
      <w:rPr>
        <w:rStyle w:val="ad"/>
      </w:rPr>
      <w:fldChar w:fldCharType="separate"/>
    </w:r>
    <w:r w:rsidR="00AC6D00">
      <w:rPr>
        <w:rStyle w:val="ad"/>
        <w:noProof/>
      </w:rPr>
      <w:t>2</w:t>
    </w:r>
    <w:r>
      <w:rPr>
        <w:rStyle w:val="ad"/>
      </w:rPr>
      <w:fldChar w:fldCharType="end"/>
    </w:r>
  </w:p>
  <w:p w:rsidR="00AC6D00" w:rsidRDefault="00AC6D0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00" w:rsidRDefault="00AC6D00">
    <w:pPr>
      <w:pStyle w:val="ab"/>
      <w:ind w:right="360"/>
    </w:pPr>
  </w:p>
  <w:p w:rsidR="00AC6D00" w:rsidRDefault="00AC6D0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09" w:rsidRDefault="00A13C09">
      <w:r>
        <w:separator/>
      </w:r>
    </w:p>
  </w:footnote>
  <w:footnote w:type="continuationSeparator" w:id="0">
    <w:p w:rsidR="00A13C09" w:rsidRDefault="00A1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00" w:rsidRDefault="00524BE5" w:rsidP="000828AA">
    <w:pPr>
      <w:pStyle w:val="a9"/>
      <w:framePr w:wrap="auto" w:vAnchor="text" w:hAnchor="margin" w:xAlign="right" w:y="1"/>
      <w:rPr>
        <w:rStyle w:val="ad"/>
      </w:rPr>
    </w:pPr>
    <w:r>
      <w:rPr>
        <w:rStyle w:val="ad"/>
      </w:rPr>
      <w:fldChar w:fldCharType="begin"/>
    </w:r>
    <w:r w:rsidR="00AC6D00">
      <w:rPr>
        <w:rStyle w:val="ad"/>
      </w:rPr>
      <w:instrText xml:space="preserve">PAGE  </w:instrText>
    </w:r>
    <w:r>
      <w:rPr>
        <w:rStyle w:val="ad"/>
      </w:rPr>
      <w:fldChar w:fldCharType="end"/>
    </w:r>
  </w:p>
  <w:p w:rsidR="00AC6D00" w:rsidRDefault="00AC6D00" w:rsidP="000828AA">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00" w:rsidRDefault="00524BE5" w:rsidP="000828AA">
    <w:pPr>
      <w:pStyle w:val="a9"/>
      <w:framePr w:wrap="auto" w:vAnchor="text" w:hAnchor="margin" w:xAlign="right" w:y="1"/>
      <w:rPr>
        <w:rStyle w:val="ad"/>
      </w:rPr>
    </w:pPr>
    <w:r>
      <w:rPr>
        <w:rStyle w:val="ad"/>
      </w:rPr>
      <w:fldChar w:fldCharType="begin"/>
    </w:r>
    <w:r w:rsidR="00AC6D00">
      <w:rPr>
        <w:rStyle w:val="ad"/>
      </w:rPr>
      <w:instrText xml:space="preserve">PAGE  </w:instrText>
    </w:r>
    <w:r>
      <w:rPr>
        <w:rStyle w:val="ad"/>
      </w:rPr>
      <w:fldChar w:fldCharType="separate"/>
    </w:r>
    <w:r w:rsidR="007827DE">
      <w:rPr>
        <w:rStyle w:val="ad"/>
        <w:noProof/>
      </w:rPr>
      <w:t>1</w:t>
    </w:r>
    <w:r>
      <w:rPr>
        <w:rStyle w:val="ad"/>
      </w:rPr>
      <w:fldChar w:fldCharType="end"/>
    </w:r>
  </w:p>
  <w:p w:rsidR="00AC6D00" w:rsidRDefault="00AC6D00" w:rsidP="000828AA">
    <w:pPr>
      <w:pStyle w:val="a9"/>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6A6DC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9"/>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8">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9">
    <w:nsid w:val="4C883A88"/>
    <w:multiLevelType w:val="hybridMultilevel"/>
    <w:tmpl w:val="D1C4EC0E"/>
    <w:lvl w:ilvl="0" w:tplc="F7D8CA56">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7CFA4F1C"/>
    <w:multiLevelType w:val="hybridMultilevel"/>
    <w:tmpl w:val="819808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790F65"/>
    <w:multiLevelType w:val="multilevel"/>
    <w:tmpl w:val="4746C870"/>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817"/>
        </w:tabs>
        <w:ind w:left="817" w:hanging="420"/>
      </w:pPr>
      <w:rPr>
        <w:rFonts w:cs="Times New Roman" w:hint="default"/>
      </w:rPr>
    </w:lvl>
    <w:lvl w:ilvl="2">
      <w:start w:val="1"/>
      <w:numFmt w:val="decimal"/>
      <w:isLgl/>
      <w:lvlText w:val="%1.%2.%3."/>
      <w:lvlJc w:val="left"/>
      <w:pPr>
        <w:tabs>
          <w:tab w:val="num" w:pos="1154"/>
        </w:tabs>
        <w:ind w:left="1154" w:hanging="720"/>
      </w:pPr>
      <w:rPr>
        <w:rFonts w:cs="Times New Roman" w:hint="default"/>
      </w:rPr>
    </w:lvl>
    <w:lvl w:ilvl="3">
      <w:start w:val="1"/>
      <w:numFmt w:val="decimal"/>
      <w:isLgl/>
      <w:lvlText w:val="%1.%2.%3.%4."/>
      <w:lvlJc w:val="left"/>
      <w:pPr>
        <w:tabs>
          <w:tab w:val="num" w:pos="1191"/>
        </w:tabs>
        <w:ind w:left="1191" w:hanging="720"/>
      </w:pPr>
      <w:rPr>
        <w:rFonts w:cs="Times New Roman" w:hint="default"/>
      </w:rPr>
    </w:lvl>
    <w:lvl w:ilvl="4">
      <w:start w:val="1"/>
      <w:numFmt w:val="decimal"/>
      <w:isLgl/>
      <w:lvlText w:val="%1.%2.%3.%4.%5."/>
      <w:lvlJc w:val="left"/>
      <w:pPr>
        <w:tabs>
          <w:tab w:val="num" w:pos="1588"/>
        </w:tabs>
        <w:ind w:left="1588" w:hanging="1080"/>
      </w:pPr>
      <w:rPr>
        <w:rFonts w:cs="Times New Roman" w:hint="default"/>
      </w:rPr>
    </w:lvl>
    <w:lvl w:ilvl="5">
      <w:start w:val="1"/>
      <w:numFmt w:val="decimal"/>
      <w:isLgl/>
      <w:lvlText w:val="%1.%2.%3.%4.%5.%6."/>
      <w:lvlJc w:val="left"/>
      <w:pPr>
        <w:tabs>
          <w:tab w:val="num" w:pos="1625"/>
        </w:tabs>
        <w:ind w:left="1625" w:hanging="1080"/>
      </w:pPr>
      <w:rPr>
        <w:rFonts w:cs="Times New Roman" w:hint="default"/>
      </w:rPr>
    </w:lvl>
    <w:lvl w:ilvl="6">
      <w:start w:val="1"/>
      <w:numFmt w:val="decimal"/>
      <w:isLgl/>
      <w:lvlText w:val="%1.%2.%3.%4.%5.%6.%7."/>
      <w:lvlJc w:val="left"/>
      <w:pPr>
        <w:tabs>
          <w:tab w:val="num" w:pos="2022"/>
        </w:tabs>
        <w:ind w:left="2022" w:hanging="1440"/>
      </w:pPr>
      <w:rPr>
        <w:rFonts w:cs="Times New Roman" w:hint="default"/>
      </w:rPr>
    </w:lvl>
    <w:lvl w:ilvl="7">
      <w:start w:val="1"/>
      <w:numFmt w:val="decimal"/>
      <w:isLgl/>
      <w:lvlText w:val="%1.%2.%3.%4.%5.%6.%7.%8."/>
      <w:lvlJc w:val="left"/>
      <w:pPr>
        <w:tabs>
          <w:tab w:val="num" w:pos="2059"/>
        </w:tabs>
        <w:ind w:left="2059" w:hanging="1440"/>
      </w:pPr>
      <w:rPr>
        <w:rFonts w:cs="Times New Roman" w:hint="default"/>
      </w:rPr>
    </w:lvl>
    <w:lvl w:ilvl="8">
      <w:start w:val="1"/>
      <w:numFmt w:val="decimal"/>
      <w:isLgl/>
      <w:lvlText w:val="%1.%2.%3.%4.%5.%6.%7.%8.%9."/>
      <w:lvlJc w:val="left"/>
      <w:pPr>
        <w:tabs>
          <w:tab w:val="num" w:pos="2456"/>
        </w:tabs>
        <w:ind w:left="245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6"/>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5"/>
  </w:num>
  <w:num w:numId="29">
    <w:abstractNumId w:val="7"/>
  </w:num>
  <w:num w:numId="30">
    <w:abstractNumId w:val="11"/>
  </w:num>
  <w:num w:numId="3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613FFC"/>
    <w:rsid w:val="0000036C"/>
    <w:rsid w:val="000016E1"/>
    <w:rsid w:val="00005216"/>
    <w:rsid w:val="00005EE4"/>
    <w:rsid w:val="0000611D"/>
    <w:rsid w:val="00012038"/>
    <w:rsid w:val="00012C68"/>
    <w:rsid w:val="00013BBA"/>
    <w:rsid w:val="00014580"/>
    <w:rsid w:val="0001600A"/>
    <w:rsid w:val="00017C8B"/>
    <w:rsid w:val="00017D2B"/>
    <w:rsid w:val="0002131A"/>
    <w:rsid w:val="00021F83"/>
    <w:rsid w:val="0002406F"/>
    <w:rsid w:val="0002505B"/>
    <w:rsid w:val="0002539C"/>
    <w:rsid w:val="00025F42"/>
    <w:rsid w:val="0002767E"/>
    <w:rsid w:val="00030BAB"/>
    <w:rsid w:val="000311D7"/>
    <w:rsid w:val="00033830"/>
    <w:rsid w:val="00034E85"/>
    <w:rsid w:val="00035148"/>
    <w:rsid w:val="00036221"/>
    <w:rsid w:val="0003625B"/>
    <w:rsid w:val="0003653D"/>
    <w:rsid w:val="00036DA0"/>
    <w:rsid w:val="00040686"/>
    <w:rsid w:val="00044F65"/>
    <w:rsid w:val="00046EAE"/>
    <w:rsid w:val="000506B9"/>
    <w:rsid w:val="00054021"/>
    <w:rsid w:val="000541D9"/>
    <w:rsid w:val="00054734"/>
    <w:rsid w:val="00056C18"/>
    <w:rsid w:val="00056FD0"/>
    <w:rsid w:val="0006085E"/>
    <w:rsid w:val="00060A8D"/>
    <w:rsid w:val="0006306D"/>
    <w:rsid w:val="000631FF"/>
    <w:rsid w:val="00065EC8"/>
    <w:rsid w:val="00067588"/>
    <w:rsid w:val="00070EAC"/>
    <w:rsid w:val="00070FF0"/>
    <w:rsid w:val="00071FB3"/>
    <w:rsid w:val="00074E70"/>
    <w:rsid w:val="00075168"/>
    <w:rsid w:val="000828AA"/>
    <w:rsid w:val="00082FCD"/>
    <w:rsid w:val="000835D8"/>
    <w:rsid w:val="00085039"/>
    <w:rsid w:val="0009090A"/>
    <w:rsid w:val="00093047"/>
    <w:rsid w:val="00093730"/>
    <w:rsid w:val="00093A27"/>
    <w:rsid w:val="00093C91"/>
    <w:rsid w:val="00094734"/>
    <w:rsid w:val="000953D1"/>
    <w:rsid w:val="000956DC"/>
    <w:rsid w:val="000960A8"/>
    <w:rsid w:val="00097F23"/>
    <w:rsid w:val="000A0959"/>
    <w:rsid w:val="000A1285"/>
    <w:rsid w:val="000A266A"/>
    <w:rsid w:val="000A35B1"/>
    <w:rsid w:val="000A41B9"/>
    <w:rsid w:val="000A5310"/>
    <w:rsid w:val="000A54C8"/>
    <w:rsid w:val="000B0C81"/>
    <w:rsid w:val="000B14FE"/>
    <w:rsid w:val="000B18DE"/>
    <w:rsid w:val="000C189E"/>
    <w:rsid w:val="000C211F"/>
    <w:rsid w:val="000C22E4"/>
    <w:rsid w:val="000C2FED"/>
    <w:rsid w:val="000C32FA"/>
    <w:rsid w:val="000C487E"/>
    <w:rsid w:val="000C522B"/>
    <w:rsid w:val="000C5A0E"/>
    <w:rsid w:val="000C5A31"/>
    <w:rsid w:val="000C677C"/>
    <w:rsid w:val="000C6DC4"/>
    <w:rsid w:val="000D0EDC"/>
    <w:rsid w:val="000D1D7D"/>
    <w:rsid w:val="000D3393"/>
    <w:rsid w:val="000D3623"/>
    <w:rsid w:val="000D585B"/>
    <w:rsid w:val="000D63AC"/>
    <w:rsid w:val="000E0AE5"/>
    <w:rsid w:val="000E0C55"/>
    <w:rsid w:val="000E38C5"/>
    <w:rsid w:val="000E4186"/>
    <w:rsid w:val="000E43F8"/>
    <w:rsid w:val="000E5B13"/>
    <w:rsid w:val="000F0BEF"/>
    <w:rsid w:val="000F12C2"/>
    <w:rsid w:val="000F2F5F"/>
    <w:rsid w:val="000F3649"/>
    <w:rsid w:val="000F3689"/>
    <w:rsid w:val="000F3CD1"/>
    <w:rsid w:val="000F59D6"/>
    <w:rsid w:val="000F59D9"/>
    <w:rsid w:val="000F66F2"/>
    <w:rsid w:val="000F7438"/>
    <w:rsid w:val="00101529"/>
    <w:rsid w:val="00101669"/>
    <w:rsid w:val="00101A66"/>
    <w:rsid w:val="00102769"/>
    <w:rsid w:val="001049B7"/>
    <w:rsid w:val="00104BC8"/>
    <w:rsid w:val="00105E3B"/>
    <w:rsid w:val="00106FF7"/>
    <w:rsid w:val="00107170"/>
    <w:rsid w:val="00107924"/>
    <w:rsid w:val="00110DBD"/>
    <w:rsid w:val="00111421"/>
    <w:rsid w:val="00112E55"/>
    <w:rsid w:val="001130D1"/>
    <w:rsid w:val="00113B36"/>
    <w:rsid w:val="00115F1C"/>
    <w:rsid w:val="00116CDC"/>
    <w:rsid w:val="001179E9"/>
    <w:rsid w:val="00117B05"/>
    <w:rsid w:val="00125A5A"/>
    <w:rsid w:val="001261BF"/>
    <w:rsid w:val="001276AD"/>
    <w:rsid w:val="001278F9"/>
    <w:rsid w:val="0013071F"/>
    <w:rsid w:val="0013146F"/>
    <w:rsid w:val="0013512C"/>
    <w:rsid w:val="0013642F"/>
    <w:rsid w:val="00137DE9"/>
    <w:rsid w:val="00140459"/>
    <w:rsid w:val="001408ED"/>
    <w:rsid w:val="00140A3B"/>
    <w:rsid w:val="00141E6F"/>
    <w:rsid w:val="001420D7"/>
    <w:rsid w:val="00142904"/>
    <w:rsid w:val="00143FC1"/>
    <w:rsid w:val="0014498D"/>
    <w:rsid w:val="001456BC"/>
    <w:rsid w:val="0014580D"/>
    <w:rsid w:val="0014670E"/>
    <w:rsid w:val="00147E9C"/>
    <w:rsid w:val="001506B1"/>
    <w:rsid w:val="00150817"/>
    <w:rsid w:val="00150BB3"/>
    <w:rsid w:val="00152370"/>
    <w:rsid w:val="00152B1C"/>
    <w:rsid w:val="0015488C"/>
    <w:rsid w:val="001549DB"/>
    <w:rsid w:val="0016063A"/>
    <w:rsid w:val="001611F4"/>
    <w:rsid w:val="001618F9"/>
    <w:rsid w:val="0016492F"/>
    <w:rsid w:val="00165278"/>
    <w:rsid w:val="001661F2"/>
    <w:rsid w:val="00167904"/>
    <w:rsid w:val="00170F62"/>
    <w:rsid w:val="00171D12"/>
    <w:rsid w:val="00172961"/>
    <w:rsid w:val="00172B80"/>
    <w:rsid w:val="00173D69"/>
    <w:rsid w:val="00176B1F"/>
    <w:rsid w:val="001800AA"/>
    <w:rsid w:val="00180392"/>
    <w:rsid w:val="00180FE1"/>
    <w:rsid w:val="00181215"/>
    <w:rsid w:val="00182094"/>
    <w:rsid w:val="00182D40"/>
    <w:rsid w:val="001841EF"/>
    <w:rsid w:val="00187F69"/>
    <w:rsid w:val="0019096B"/>
    <w:rsid w:val="0019230C"/>
    <w:rsid w:val="00192A1C"/>
    <w:rsid w:val="00194EC8"/>
    <w:rsid w:val="00196883"/>
    <w:rsid w:val="00196CAB"/>
    <w:rsid w:val="00197546"/>
    <w:rsid w:val="00197AC1"/>
    <w:rsid w:val="00197C28"/>
    <w:rsid w:val="001A1E46"/>
    <w:rsid w:val="001A50F9"/>
    <w:rsid w:val="001A619B"/>
    <w:rsid w:val="001B46B2"/>
    <w:rsid w:val="001B5162"/>
    <w:rsid w:val="001B5178"/>
    <w:rsid w:val="001C0DD5"/>
    <w:rsid w:val="001C29A1"/>
    <w:rsid w:val="001C2C84"/>
    <w:rsid w:val="001C303B"/>
    <w:rsid w:val="001C3AF7"/>
    <w:rsid w:val="001C3CFC"/>
    <w:rsid w:val="001C3F84"/>
    <w:rsid w:val="001C47F0"/>
    <w:rsid w:val="001C54E7"/>
    <w:rsid w:val="001C6A21"/>
    <w:rsid w:val="001C6A8C"/>
    <w:rsid w:val="001C6D6A"/>
    <w:rsid w:val="001C78D2"/>
    <w:rsid w:val="001D0451"/>
    <w:rsid w:val="001D0B9C"/>
    <w:rsid w:val="001D15DA"/>
    <w:rsid w:val="001D1AB9"/>
    <w:rsid w:val="001D27C9"/>
    <w:rsid w:val="001D2A55"/>
    <w:rsid w:val="001D3071"/>
    <w:rsid w:val="001D33E6"/>
    <w:rsid w:val="001D3F0D"/>
    <w:rsid w:val="001D3F12"/>
    <w:rsid w:val="001D5560"/>
    <w:rsid w:val="001D62C0"/>
    <w:rsid w:val="001D65BF"/>
    <w:rsid w:val="001D767C"/>
    <w:rsid w:val="001E06C8"/>
    <w:rsid w:val="001E0E18"/>
    <w:rsid w:val="001E11C1"/>
    <w:rsid w:val="001E1F0F"/>
    <w:rsid w:val="001E2574"/>
    <w:rsid w:val="001E275F"/>
    <w:rsid w:val="001E7160"/>
    <w:rsid w:val="001E7F9D"/>
    <w:rsid w:val="001F06C9"/>
    <w:rsid w:val="001F0B82"/>
    <w:rsid w:val="001F30BC"/>
    <w:rsid w:val="001F3D45"/>
    <w:rsid w:val="001F4A47"/>
    <w:rsid w:val="001F745F"/>
    <w:rsid w:val="001F7F3D"/>
    <w:rsid w:val="00200604"/>
    <w:rsid w:val="002016DF"/>
    <w:rsid w:val="00201E35"/>
    <w:rsid w:val="00202562"/>
    <w:rsid w:val="002027B3"/>
    <w:rsid w:val="00202FD5"/>
    <w:rsid w:val="002045E5"/>
    <w:rsid w:val="00204BB7"/>
    <w:rsid w:val="0020771E"/>
    <w:rsid w:val="00210566"/>
    <w:rsid w:val="00210C0E"/>
    <w:rsid w:val="002132F2"/>
    <w:rsid w:val="00214393"/>
    <w:rsid w:val="00216F22"/>
    <w:rsid w:val="002175D0"/>
    <w:rsid w:val="00221278"/>
    <w:rsid w:val="00221AC0"/>
    <w:rsid w:val="00223C34"/>
    <w:rsid w:val="002240C1"/>
    <w:rsid w:val="0022554B"/>
    <w:rsid w:val="00226ADC"/>
    <w:rsid w:val="002302E0"/>
    <w:rsid w:val="00231370"/>
    <w:rsid w:val="00233412"/>
    <w:rsid w:val="00234060"/>
    <w:rsid w:val="0023643B"/>
    <w:rsid w:val="0023676B"/>
    <w:rsid w:val="00240465"/>
    <w:rsid w:val="002404F5"/>
    <w:rsid w:val="00240621"/>
    <w:rsid w:val="00241156"/>
    <w:rsid w:val="00242D0A"/>
    <w:rsid w:val="00243B2A"/>
    <w:rsid w:val="00243B85"/>
    <w:rsid w:val="00243F5C"/>
    <w:rsid w:val="00246CE5"/>
    <w:rsid w:val="00246F11"/>
    <w:rsid w:val="00247B6F"/>
    <w:rsid w:val="002500F9"/>
    <w:rsid w:val="00252A14"/>
    <w:rsid w:val="00253B65"/>
    <w:rsid w:val="00255696"/>
    <w:rsid w:val="00256B63"/>
    <w:rsid w:val="002600D9"/>
    <w:rsid w:val="002618AF"/>
    <w:rsid w:val="0026505B"/>
    <w:rsid w:val="002664AB"/>
    <w:rsid w:val="00266605"/>
    <w:rsid w:val="00266D39"/>
    <w:rsid w:val="00266FEF"/>
    <w:rsid w:val="00270E19"/>
    <w:rsid w:val="0027285D"/>
    <w:rsid w:val="00274E3C"/>
    <w:rsid w:val="002750A8"/>
    <w:rsid w:val="0027566F"/>
    <w:rsid w:val="00280AB1"/>
    <w:rsid w:val="002832DA"/>
    <w:rsid w:val="002846B8"/>
    <w:rsid w:val="002860DA"/>
    <w:rsid w:val="00286E86"/>
    <w:rsid w:val="00287BD1"/>
    <w:rsid w:val="00290F97"/>
    <w:rsid w:val="00291F17"/>
    <w:rsid w:val="00292E09"/>
    <w:rsid w:val="002935F5"/>
    <w:rsid w:val="002937C3"/>
    <w:rsid w:val="0029596D"/>
    <w:rsid w:val="00295B23"/>
    <w:rsid w:val="00295BD8"/>
    <w:rsid w:val="0029666C"/>
    <w:rsid w:val="00297A12"/>
    <w:rsid w:val="00297B81"/>
    <w:rsid w:val="002A117E"/>
    <w:rsid w:val="002A2966"/>
    <w:rsid w:val="002A51B8"/>
    <w:rsid w:val="002A6E64"/>
    <w:rsid w:val="002B0AC3"/>
    <w:rsid w:val="002B1E9D"/>
    <w:rsid w:val="002B30C2"/>
    <w:rsid w:val="002B3214"/>
    <w:rsid w:val="002B3D9A"/>
    <w:rsid w:val="002B46F0"/>
    <w:rsid w:val="002B6367"/>
    <w:rsid w:val="002B6A4A"/>
    <w:rsid w:val="002B7900"/>
    <w:rsid w:val="002B7E85"/>
    <w:rsid w:val="002C128F"/>
    <w:rsid w:val="002C2925"/>
    <w:rsid w:val="002C2EAE"/>
    <w:rsid w:val="002C3659"/>
    <w:rsid w:val="002C3DAF"/>
    <w:rsid w:val="002C572E"/>
    <w:rsid w:val="002C5ACF"/>
    <w:rsid w:val="002C7A6B"/>
    <w:rsid w:val="002C7AAC"/>
    <w:rsid w:val="002D05A9"/>
    <w:rsid w:val="002D0817"/>
    <w:rsid w:val="002D0D10"/>
    <w:rsid w:val="002D0D7A"/>
    <w:rsid w:val="002D266B"/>
    <w:rsid w:val="002D3E75"/>
    <w:rsid w:val="002D756C"/>
    <w:rsid w:val="002E04BB"/>
    <w:rsid w:val="002E0EEB"/>
    <w:rsid w:val="002E179B"/>
    <w:rsid w:val="002E4546"/>
    <w:rsid w:val="002E4CAE"/>
    <w:rsid w:val="002E5BCE"/>
    <w:rsid w:val="002E6603"/>
    <w:rsid w:val="002E69F8"/>
    <w:rsid w:val="002E6B81"/>
    <w:rsid w:val="002E7CA0"/>
    <w:rsid w:val="002F4400"/>
    <w:rsid w:val="002F47AD"/>
    <w:rsid w:val="002F4C25"/>
    <w:rsid w:val="002F5297"/>
    <w:rsid w:val="002F688C"/>
    <w:rsid w:val="00301F41"/>
    <w:rsid w:val="003034ED"/>
    <w:rsid w:val="003037BC"/>
    <w:rsid w:val="00303DD1"/>
    <w:rsid w:val="003051B2"/>
    <w:rsid w:val="00305BA8"/>
    <w:rsid w:val="0030612D"/>
    <w:rsid w:val="00311995"/>
    <w:rsid w:val="00311F28"/>
    <w:rsid w:val="00314065"/>
    <w:rsid w:val="00314700"/>
    <w:rsid w:val="00316C76"/>
    <w:rsid w:val="00317E81"/>
    <w:rsid w:val="00321841"/>
    <w:rsid w:val="00323615"/>
    <w:rsid w:val="00325633"/>
    <w:rsid w:val="0032565C"/>
    <w:rsid w:val="0033035F"/>
    <w:rsid w:val="0033120B"/>
    <w:rsid w:val="00332405"/>
    <w:rsid w:val="0033388B"/>
    <w:rsid w:val="00334662"/>
    <w:rsid w:val="0033521F"/>
    <w:rsid w:val="00335BB4"/>
    <w:rsid w:val="00336D86"/>
    <w:rsid w:val="00336D88"/>
    <w:rsid w:val="003376ED"/>
    <w:rsid w:val="00337D91"/>
    <w:rsid w:val="00341E8F"/>
    <w:rsid w:val="00341EEB"/>
    <w:rsid w:val="003422EE"/>
    <w:rsid w:val="003443A8"/>
    <w:rsid w:val="0034642E"/>
    <w:rsid w:val="00346552"/>
    <w:rsid w:val="00346B48"/>
    <w:rsid w:val="003502CC"/>
    <w:rsid w:val="00351A5C"/>
    <w:rsid w:val="00351E1D"/>
    <w:rsid w:val="00353378"/>
    <w:rsid w:val="003534F9"/>
    <w:rsid w:val="003560E1"/>
    <w:rsid w:val="0036356A"/>
    <w:rsid w:val="00365015"/>
    <w:rsid w:val="0036587A"/>
    <w:rsid w:val="00366780"/>
    <w:rsid w:val="003667C7"/>
    <w:rsid w:val="00372849"/>
    <w:rsid w:val="00372D90"/>
    <w:rsid w:val="003741EE"/>
    <w:rsid w:val="00376ADC"/>
    <w:rsid w:val="00377C58"/>
    <w:rsid w:val="00380AED"/>
    <w:rsid w:val="00382AB1"/>
    <w:rsid w:val="00383D4A"/>
    <w:rsid w:val="00383FEF"/>
    <w:rsid w:val="003851D1"/>
    <w:rsid w:val="003851D9"/>
    <w:rsid w:val="00385C32"/>
    <w:rsid w:val="00385F7B"/>
    <w:rsid w:val="00386229"/>
    <w:rsid w:val="00386913"/>
    <w:rsid w:val="00386F61"/>
    <w:rsid w:val="0038770F"/>
    <w:rsid w:val="00390484"/>
    <w:rsid w:val="00391136"/>
    <w:rsid w:val="00393184"/>
    <w:rsid w:val="0039476F"/>
    <w:rsid w:val="0039521C"/>
    <w:rsid w:val="00395E6C"/>
    <w:rsid w:val="00396957"/>
    <w:rsid w:val="003A0551"/>
    <w:rsid w:val="003A0932"/>
    <w:rsid w:val="003A3042"/>
    <w:rsid w:val="003A366D"/>
    <w:rsid w:val="003A4205"/>
    <w:rsid w:val="003A4C3C"/>
    <w:rsid w:val="003A5D02"/>
    <w:rsid w:val="003B0319"/>
    <w:rsid w:val="003B0AED"/>
    <w:rsid w:val="003B0DB2"/>
    <w:rsid w:val="003B4459"/>
    <w:rsid w:val="003B4E1A"/>
    <w:rsid w:val="003B652F"/>
    <w:rsid w:val="003C0DD2"/>
    <w:rsid w:val="003C115A"/>
    <w:rsid w:val="003C163C"/>
    <w:rsid w:val="003C29F3"/>
    <w:rsid w:val="003C3781"/>
    <w:rsid w:val="003C541D"/>
    <w:rsid w:val="003C5781"/>
    <w:rsid w:val="003C71F8"/>
    <w:rsid w:val="003C76EB"/>
    <w:rsid w:val="003D19A5"/>
    <w:rsid w:val="003D1D28"/>
    <w:rsid w:val="003D2585"/>
    <w:rsid w:val="003D2CFF"/>
    <w:rsid w:val="003D3559"/>
    <w:rsid w:val="003D6F81"/>
    <w:rsid w:val="003D714A"/>
    <w:rsid w:val="003E2165"/>
    <w:rsid w:val="003E365E"/>
    <w:rsid w:val="003E3EF1"/>
    <w:rsid w:val="003E5655"/>
    <w:rsid w:val="003E634E"/>
    <w:rsid w:val="003E6596"/>
    <w:rsid w:val="003F1626"/>
    <w:rsid w:val="003F19A1"/>
    <w:rsid w:val="003F2444"/>
    <w:rsid w:val="003F2AA4"/>
    <w:rsid w:val="003F4339"/>
    <w:rsid w:val="003F44C0"/>
    <w:rsid w:val="003F7747"/>
    <w:rsid w:val="004004B4"/>
    <w:rsid w:val="00400840"/>
    <w:rsid w:val="004009FE"/>
    <w:rsid w:val="00400C33"/>
    <w:rsid w:val="004010DC"/>
    <w:rsid w:val="00401161"/>
    <w:rsid w:val="00402CB7"/>
    <w:rsid w:val="00404221"/>
    <w:rsid w:val="00405930"/>
    <w:rsid w:val="00406B85"/>
    <w:rsid w:val="00410F31"/>
    <w:rsid w:val="0041141F"/>
    <w:rsid w:val="00412083"/>
    <w:rsid w:val="0041240D"/>
    <w:rsid w:val="00412FEA"/>
    <w:rsid w:val="00414879"/>
    <w:rsid w:val="00421B56"/>
    <w:rsid w:val="00422E31"/>
    <w:rsid w:val="00424F7E"/>
    <w:rsid w:val="00425899"/>
    <w:rsid w:val="00430C3D"/>
    <w:rsid w:val="00430D0B"/>
    <w:rsid w:val="00433420"/>
    <w:rsid w:val="00435625"/>
    <w:rsid w:val="00437239"/>
    <w:rsid w:val="00437FF7"/>
    <w:rsid w:val="004413A0"/>
    <w:rsid w:val="004413A5"/>
    <w:rsid w:val="0044156F"/>
    <w:rsid w:val="004429C9"/>
    <w:rsid w:val="00442F64"/>
    <w:rsid w:val="0044378E"/>
    <w:rsid w:val="00444818"/>
    <w:rsid w:val="00444910"/>
    <w:rsid w:val="00444A6C"/>
    <w:rsid w:val="00446D36"/>
    <w:rsid w:val="00447B94"/>
    <w:rsid w:val="00450901"/>
    <w:rsid w:val="00450C1D"/>
    <w:rsid w:val="00451840"/>
    <w:rsid w:val="004520CD"/>
    <w:rsid w:val="00454A24"/>
    <w:rsid w:val="00454A2B"/>
    <w:rsid w:val="004604C9"/>
    <w:rsid w:val="00461B67"/>
    <w:rsid w:val="00462C0A"/>
    <w:rsid w:val="0046581D"/>
    <w:rsid w:val="00466E21"/>
    <w:rsid w:val="0047078C"/>
    <w:rsid w:val="00473350"/>
    <w:rsid w:val="00476438"/>
    <w:rsid w:val="004768C4"/>
    <w:rsid w:val="00476AE0"/>
    <w:rsid w:val="00482D71"/>
    <w:rsid w:val="00483A03"/>
    <w:rsid w:val="00484551"/>
    <w:rsid w:val="00484D2E"/>
    <w:rsid w:val="00485BE7"/>
    <w:rsid w:val="00490CEF"/>
    <w:rsid w:val="004912BA"/>
    <w:rsid w:val="00491BB0"/>
    <w:rsid w:val="00492B1C"/>
    <w:rsid w:val="0049352B"/>
    <w:rsid w:val="00493627"/>
    <w:rsid w:val="00493B66"/>
    <w:rsid w:val="00493D05"/>
    <w:rsid w:val="00494901"/>
    <w:rsid w:val="00494CD0"/>
    <w:rsid w:val="004962A1"/>
    <w:rsid w:val="00496C7A"/>
    <w:rsid w:val="00496CE0"/>
    <w:rsid w:val="004A0EEE"/>
    <w:rsid w:val="004A2359"/>
    <w:rsid w:val="004A25E7"/>
    <w:rsid w:val="004A2878"/>
    <w:rsid w:val="004A33C4"/>
    <w:rsid w:val="004A3593"/>
    <w:rsid w:val="004A5F7D"/>
    <w:rsid w:val="004A7CB7"/>
    <w:rsid w:val="004B0589"/>
    <w:rsid w:val="004B2F92"/>
    <w:rsid w:val="004B2F99"/>
    <w:rsid w:val="004B305F"/>
    <w:rsid w:val="004B34F7"/>
    <w:rsid w:val="004B4243"/>
    <w:rsid w:val="004B5670"/>
    <w:rsid w:val="004B68D2"/>
    <w:rsid w:val="004B7D41"/>
    <w:rsid w:val="004C111B"/>
    <w:rsid w:val="004C364B"/>
    <w:rsid w:val="004C36C8"/>
    <w:rsid w:val="004C5AD8"/>
    <w:rsid w:val="004D235B"/>
    <w:rsid w:val="004D2392"/>
    <w:rsid w:val="004D2690"/>
    <w:rsid w:val="004D280E"/>
    <w:rsid w:val="004D3F38"/>
    <w:rsid w:val="004D5749"/>
    <w:rsid w:val="004D6099"/>
    <w:rsid w:val="004D7ACA"/>
    <w:rsid w:val="004D7C97"/>
    <w:rsid w:val="004E2C00"/>
    <w:rsid w:val="004E4AB0"/>
    <w:rsid w:val="004E4E66"/>
    <w:rsid w:val="004E52D3"/>
    <w:rsid w:val="004E57C2"/>
    <w:rsid w:val="004F0C66"/>
    <w:rsid w:val="004F3F65"/>
    <w:rsid w:val="004F530E"/>
    <w:rsid w:val="004F6063"/>
    <w:rsid w:val="00500460"/>
    <w:rsid w:val="00501FE6"/>
    <w:rsid w:val="005020F5"/>
    <w:rsid w:val="005021FA"/>
    <w:rsid w:val="00502700"/>
    <w:rsid w:val="0050382E"/>
    <w:rsid w:val="00503C92"/>
    <w:rsid w:val="00503D4E"/>
    <w:rsid w:val="00503FA5"/>
    <w:rsid w:val="0050411C"/>
    <w:rsid w:val="0050434C"/>
    <w:rsid w:val="005045D6"/>
    <w:rsid w:val="00505EBD"/>
    <w:rsid w:val="0050753A"/>
    <w:rsid w:val="005110F9"/>
    <w:rsid w:val="005118C6"/>
    <w:rsid w:val="0051423C"/>
    <w:rsid w:val="0051499B"/>
    <w:rsid w:val="00515727"/>
    <w:rsid w:val="00515A7A"/>
    <w:rsid w:val="00515CE3"/>
    <w:rsid w:val="00516743"/>
    <w:rsid w:val="00516E60"/>
    <w:rsid w:val="00520653"/>
    <w:rsid w:val="00520ABD"/>
    <w:rsid w:val="00520F1A"/>
    <w:rsid w:val="00520F5A"/>
    <w:rsid w:val="00521346"/>
    <w:rsid w:val="0052178D"/>
    <w:rsid w:val="00521EF4"/>
    <w:rsid w:val="00523443"/>
    <w:rsid w:val="00523AFE"/>
    <w:rsid w:val="00523EDD"/>
    <w:rsid w:val="00524BE5"/>
    <w:rsid w:val="0052520A"/>
    <w:rsid w:val="00527CC4"/>
    <w:rsid w:val="005300F1"/>
    <w:rsid w:val="00530689"/>
    <w:rsid w:val="0053152E"/>
    <w:rsid w:val="0053460B"/>
    <w:rsid w:val="005373C8"/>
    <w:rsid w:val="00543544"/>
    <w:rsid w:val="0054401E"/>
    <w:rsid w:val="0054664D"/>
    <w:rsid w:val="00550256"/>
    <w:rsid w:val="00550869"/>
    <w:rsid w:val="00551097"/>
    <w:rsid w:val="00551652"/>
    <w:rsid w:val="00551782"/>
    <w:rsid w:val="0055287F"/>
    <w:rsid w:val="00553B0A"/>
    <w:rsid w:val="00554012"/>
    <w:rsid w:val="00555693"/>
    <w:rsid w:val="00555AAB"/>
    <w:rsid w:val="00555DEB"/>
    <w:rsid w:val="005566EC"/>
    <w:rsid w:val="00561CC2"/>
    <w:rsid w:val="00561DDD"/>
    <w:rsid w:val="00563CD1"/>
    <w:rsid w:val="005653D2"/>
    <w:rsid w:val="00566034"/>
    <w:rsid w:val="005706B5"/>
    <w:rsid w:val="00571F21"/>
    <w:rsid w:val="0057226E"/>
    <w:rsid w:val="0057374C"/>
    <w:rsid w:val="00573E03"/>
    <w:rsid w:val="005741F9"/>
    <w:rsid w:val="00575A01"/>
    <w:rsid w:val="00576E8E"/>
    <w:rsid w:val="00580619"/>
    <w:rsid w:val="0058226E"/>
    <w:rsid w:val="0058362C"/>
    <w:rsid w:val="0058483B"/>
    <w:rsid w:val="005849C8"/>
    <w:rsid w:val="0059038A"/>
    <w:rsid w:val="005935EA"/>
    <w:rsid w:val="00594AD8"/>
    <w:rsid w:val="00595918"/>
    <w:rsid w:val="00595C2A"/>
    <w:rsid w:val="005A027A"/>
    <w:rsid w:val="005A1402"/>
    <w:rsid w:val="005A3163"/>
    <w:rsid w:val="005A48E5"/>
    <w:rsid w:val="005A4CCF"/>
    <w:rsid w:val="005A55A3"/>
    <w:rsid w:val="005A6608"/>
    <w:rsid w:val="005B0791"/>
    <w:rsid w:val="005B0B7C"/>
    <w:rsid w:val="005B0F9F"/>
    <w:rsid w:val="005B2A07"/>
    <w:rsid w:val="005B5A91"/>
    <w:rsid w:val="005B5ABC"/>
    <w:rsid w:val="005B64F7"/>
    <w:rsid w:val="005B7381"/>
    <w:rsid w:val="005B7B0C"/>
    <w:rsid w:val="005C2E98"/>
    <w:rsid w:val="005C31A2"/>
    <w:rsid w:val="005C3EED"/>
    <w:rsid w:val="005C4759"/>
    <w:rsid w:val="005C5D47"/>
    <w:rsid w:val="005C69C5"/>
    <w:rsid w:val="005C6B56"/>
    <w:rsid w:val="005D0559"/>
    <w:rsid w:val="005D19EA"/>
    <w:rsid w:val="005D203C"/>
    <w:rsid w:val="005D39A2"/>
    <w:rsid w:val="005D466E"/>
    <w:rsid w:val="005D4927"/>
    <w:rsid w:val="005D4CCD"/>
    <w:rsid w:val="005D4F2D"/>
    <w:rsid w:val="005D7813"/>
    <w:rsid w:val="005E0136"/>
    <w:rsid w:val="005E0496"/>
    <w:rsid w:val="005E14D3"/>
    <w:rsid w:val="005E3828"/>
    <w:rsid w:val="005E4589"/>
    <w:rsid w:val="005E6916"/>
    <w:rsid w:val="005E76A1"/>
    <w:rsid w:val="005F1211"/>
    <w:rsid w:val="005F352D"/>
    <w:rsid w:val="005F38E9"/>
    <w:rsid w:val="005F5903"/>
    <w:rsid w:val="006002EC"/>
    <w:rsid w:val="006007B0"/>
    <w:rsid w:val="006018D5"/>
    <w:rsid w:val="0060385C"/>
    <w:rsid w:val="0060618B"/>
    <w:rsid w:val="00606ED6"/>
    <w:rsid w:val="00607139"/>
    <w:rsid w:val="006078E1"/>
    <w:rsid w:val="00607E41"/>
    <w:rsid w:val="00611099"/>
    <w:rsid w:val="006118C8"/>
    <w:rsid w:val="006125FB"/>
    <w:rsid w:val="00612C26"/>
    <w:rsid w:val="00613B70"/>
    <w:rsid w:val="00613FFC"/>
    <w:rsid w:val="00614D71"/>
    <w:rsid w:val="00614F66"/>
    <w:rsid w:val="0061633A"/>
    <w:rsid w:val="00616BAB"/>
    <w:rsid w:val="00620DA9"/>
    <w:rsid w:val="006242BC"/>
    <w:rsid w:val="006244F9"/>
    <w:rsid w:val="0062463B"/>
    <w:rsid w:val="006266EB"/>
    <w:rsid w:val="006267F3"/>
    <w:rsid w:val="00626B46"/>
    <w:rsid w:val="00627847"/>
    <w:rsid w:val="00627913"/>
    <w:rsid w:val="0063206A"/>
    <w:rsid w:val="00634084"/>
    <w:rsid w:val="0063424F"/>
    <w:rsid w:val="00635336"/>
    <w:rsid w:val="00640503"/>
    <w:rsid w:val="0064269D"/>
    <w:rsid w:val="00644EBA"/>
    <w:rsid w:val="00645725"/>
    <w:rsid w:val="006470A6"/>
    <w:rsid w:val="006475D6"/>
    <w:rsid w:val="00647FD3"/>
    <w:rsid w:val="0065081B"/>
    <w:rsid w:val="00650D9F"/>
    <w:rsid w:val="00651A90"/>
    <w:rsid w:val="006520E8"/>
    <w:rsid w:val="0065517F"/>
    <w:rsid w:val="00661424"/>
    <w:rsid w:val="00662257"/>
    <w:rsid w:val="0066278F"/>
    <w:rsid w:val="00662C84"/>
    <w:rsid w:val="00662CBA"/>
    <w:rsid w:val="006636E4"/>
    <w:rsid w:val="0066428B"/>
    <w:rsid w:val="006666A8"/>
    <w:rsid w:val="00666DE3"/>
    <w:rsid w:val="00667572"/>
    <w:rsid w:val="00671D0B"/>
    <w:rsid w:val="00671E07"/>
    <w:rsid w:val="00672300"/>
    <w:rsid w:val="0067373C"/>
    <w:rsid w:val="006745CF"/>
    <w:rsid w:val="00674AEB"/>
    <w:rsid w:val="006755CE"/>
    <w:rsid w:val="00675B5D"/>
    <w:rsid w:val="0067725C"/>
    <w:rsid w:val="00677784"/>
    <w:rsid w:val="00677C33"/>
    <w:rsid w:val="0068079F"/>
    <w:rsid w:val="00681224"/>
    <w:rsid w:val="00681BEB"/>
    <w:rsid w:val="00682854"/>
    <w:rsid w:val="00683FB1"/>
    <w:rsid w:val="00684187"/>
    <w:rsid w:val="00684A99"/>
    <w:rsid w:val="00684C45"/>
    <w:rsid w:val="00684DE9"/>
    <w:rsid w:val="00684FD5"/>
    <w:rsid w:val="00686EBC"/>
    <w:rsid w:val="0068746F"/>
    <w:rsid w:val="00690EF8"/>
    <w:rsid w:val="00690F21"/>
    <w:rsid w:val="0069172B"/>
    <w:rsid w:val="00692C06"/>
    <w:rsid w:val="00693310"/>
    <w:rsid w:val="0069533A"/>
    <w:rsid w:val="0069635F"/>
    <w:rsid w:val="00696C38"/>
    <w:rsid w:val="006A0960"/>
    <w:rsid w:val="006A0B58"/>
    <w:rsid w:val="006A11FD"/>
    <w:rsid w:val="006A20F6"/>
    <w:rsid w:val="006A2770"/>
    <w:rsid w:val="006A33E8"/>
    <w:rsid w:val="006A3C0C"/>
    <w:rsid w:val="006A4003"/>
    <w:rsid w:val="006A4259"/>
    <w:rsid w:val="006A7250"/>
    <w:rsid w:val="006A7626"/>
    <w:rsid w:val="006B0495"/>
    <w:rsid w:val="006B379C"/>
    <w:rsid w:val="006B3B7B"/>
    <w:rsid w:val="006B3C1D"/>
    <w:rsid w:val="006B6BE3"/>
    <w:rsid w:val="006B7259"/>
    <w:rsid w:val="006B7BCD"/>
    <w:rsid w:val="006C0728"/>
    <w:rsid w:val="006C1634"/>
    <w:rsid w:val="006C17FC"/>
    <w:rsid w:val="006C2D0A"/>
    <w:rsid w:val="006C323C"/>
    <w:rsid w:val="006C475C"/>
    <w:rsid w:val="006C48DE"/>
    <w:rsid w:val="006C521F"/>
    <w:rsid w:val="006C6428"/>
    <w:rsid w:val="006D0F7F"/>
    <w:rsid w:val="006D41E1"/>
    <w:rsid w:val="006D6D46"/>
    <w:rsid w:val="006E0781"/>
    <w:rsid w:val="006E136A"/>
    <w:rsid w:val="006E137F"/>
    <w:rsid w:val="006E1E8C"/>
    <w:rsid w:val="006E2200"/>
    <w:rsid w:val="006E24B1"/>
    <w:rsid w:val="006E5531"/>
    <w:rsid w:val="006E5B5D"/>
    <w:rsid w:val="006F03E6"/>
    <w:rsid w:val="006F1094"/>
    <w:rsid w:val="006F1831"/>
    <w:rsid w:val="006F260C"/>
    <w:rsid w:val="006F36FF"/>
    <w:rsid w:val="006F4B97"/>
    <w:rsid w:val="006F4D99"/>
    <w:rsid w:val="0070299F"/>
    <w:rsid w:val="00702C34"/>
    <w:rsid w:val="007036DD"/>
    <w:rsid w:val="00706B93"/>
    <w:rsid w:val="00707E6E"/>
    <w:rsid w:val="00707EF7"/>
    <w:rsid w:val="0071000C"/>
    <w:rsid w:val="00711BAE"/>
    <w:rsid w:val="007139D9"/>
    <w:rsid w:val="007143E0"/>
    <w:rsid w:val="00714874"/>
    <w:rsid w:val="007155DF"/>
    <w:rsid w:val="00716941"/>
    <w:rsid w:val="00716AAF"/>
    <w:rsid w:val="00720B15"/>
    <w:rsid w:val="00721C0D"/>
    <w:rsid w:val="00722B81"/>
    <w:rsid w:val="00722EB9"/>
    <w:rsid w:val="00724199"/>
    <w:rsid w:val="007244C1"/>
    <w:rsid w:val="00724E10"/>
    <w:rsid w:val="007262F4"/>
    <w:rsid w:val="00730348"/>
    <w:rsid w:val="00730EF7"/>
    <w:rsid w:val="00731889"/>
    <w:rsid w:val="00732FFD"/>
    <w:rsid w:val="00733516"/>
    <w:rsid w:val="007345E9"/>
    <w:rsid w:val="00735A0B"/>
    <w:rsid w:val="0073751C"/>
    <w:rsid w:val="00740CE8"/>
    <w:rsid w:val="00741F09"/>
    <w:rsid w:val="007426D4"/>
    <w:rsid w:val="00742B5C"/>
    <w:rsid w:val="00743746"/>
    <w:rsid w:val="00744097"/>
    <w:rsid w:val="00744A64"/>
    <w:rsid w:val="00744ACA"/>
    <w:rsid w:val="00745789"/>
    <w:rsid w:val="0074619B"/>
    <w:rsid w:val="00746441"/>
    <w:rsid w:val="0074664E"/>
    <w:rsid w:val="00747AD9"/>
    <w:rsid w:val="007502B7"/>
    <w:rsid w:val="0075131E"/>
    <w:rsid w:val="00751565"/>
    <w:rsid w:val="00751FA6"/>
    <w:rsid w:val="007520B0"/>
    <w:rsid w:val="007530C4"/>
    <w:rsid w:val="007539BE"/>
    <w:rsid w:val="0075435B"/>
    <w:rsid w:val="007557A8"/>
    <w:rsid w:val="007610B7"/>
    <w:rsid w:val="00761EE0"/>
    <w:rsid w:val="00763C5D"/>
    <w:rsid w:val="007641BF"/>
    <w:rsid w:val="0076464E"/>
    <w:rsid w:val="00764A6E"/>
    <w:rsid w:val="007651DD"/>
    <w:rsid w:val="0076787B"/>
    <w:rsid w:val="007708C7"/>
    <w:rsid w:val="0077176A"/>
    <w:rsid w:val="007730B1"/>
    <w:rsid w:val="007778C8"/>
    <w:rsid w:val="0078002D"/>
    <w:rsid w:val="00780478"/>
    <w:rsid w:val="00781B09"/>
    <w:rsid w:val="007827DE"/>
    <w:rsid w:val="0078342C"/>
    <w:rsid w:val="0078404A"/>
    <w:rsid w:val="00785695"/>
    <w:rsid w:val="007866FD"/>
    <w:rsid w:val="00786F62"/>
    <w:rsid w:val="007901A7"/>
    <w:rsid w:val="00790BDE"/>
    <w:rsid w:val="007934C6"/>
    <w:rsid w:val="00796A04"/>
    <w:rsid w:val="007A1222"/>
    <w:rsid w:val="007A3994"/>
    <w:rsid w:val="007A4085"/>
    <w:rsid w:val="007A4326"/>
    <w:rsid w:val="007A55E6"/>
    <w:rsid w:val="007A59F6"/>
    <w:rsid w:val="007A6FB4"/>
    <w:rsid w:val="007A7EB9"/>
    <w:rsid w:val="007B1DB5"/>
    <w:rsid w:val="007B248A"/>
    <w:rsid w:val="007B2C26"/>
    <w:rsid w:val="007B4485"/>
    <w:rsid w:val="007B4B11"/>
    <w:rsid w:val="007B6C4F"/>
    <w:rsid w:val="007B734C"/>
    <w:rsid w:val="007C01D3"/>
    <w:rsid w:val="007C0F27"/>
    <w:rsid w:val="007C27F0"/>
    <w:rsid w:val="007C389F"/>
    <w:rsid w:val="007C3E6C"/>
    <w:rsid w:val="007C637E"/>
    <w:rsid w:val="007C6D14"/>
    <w:rsid w:val="007D0615"/>
    <w:rsid w:val="007D092D"/>
    <w:rsid w:val="007D1F32"/>
    <w:rsid w:val="007D52EE"/>
    <w:rsid w:val="007D5929"/>
    <w:rsid w:val="007D5BA5"/>
    <w:rsid w:val="007D622D"/>
    <w:rsid w:val="007E0C7E"/>
    <w:rsid w:val="007E1598"/>
    <w:rsid w:val="007E1AA8"/>
    <w:rsid w:val="007E339A"/>
    <w:rsid w:val="007E3F3F"/>
    <w:rsid w:val="007E4573"/>
    <w:rsid w:val="007E643A"/>
    <w:rsid w:val="007E6C3D"/>
    <w:rsid w:val="007E77DB"/>
    <w:rsid w:val="007F109D"/>
    <w:rsid w:val="007F4AF1"/>
    <w:rsid w:val="007F52F0"/>
    <w:rsid w:val="007F7024"/>
    <w:rsid w:val="007F765A"/>
    <w:rsid w:val="0080222A"/>
    <w:rsid w:val="00803B67"/>
    <w:rsid w:val="00803D7B"/>
    <w:rsid w:val="0080403D"/>
    <w:rsid w:val="008072BC"/>
    <w:rsid w:val="00807798"/>
    <w:rsid w:val="0081090E"/>
    <w:rsid w:val="00811D8C"/>
    <w:rsid w:val="0081256A"/>
    <w:rsid w:val="008128BA"/>
    <w:rsid w:val="00812C18"/>
    <w:rsid w:val="008136D5"/>
    <w:rsid w:val="00813750"/>
    <w:rsid w:val="0081516B"/>
    <w:rsid w:val="00815280"/>
    <w:rsid w:val="00815425"/>
    <w:rsid w:val="00815741"/>
    <w:rsid w:val="0082099D"/>
    <w:rsid w:val="00820E95"/>
    <w:rsid w:val="00822103"/>
    <w:rsid w:val="00822F88"/>
    <w:rsid w:val="00823F4B"/>
    <w:rsid w:val="00824340"/>
    <w:rsid w:val="00825023"/>
    <w:rsid w:val="00827B6A"/>
    <w:rsid w:val="008312AA"/>
    <w:rsid w:val="00831A55"/>
    <w:rsid w:val="00831CFF"/>
    <w:rsid w:val="0083247E"/>
    <w:rsid w:val="0083264E"/>
    <w:rsid w:val="00832FEC"/>
    <w:rsid w:val="00834BA8"/>
    <w:rsid w:val="00835B4C"/>
    <w:rsid w:val="00837264"/>
    <w:rsid w:val="008376F7"/>
    <w:rsid w:val="00837A6C"/>
    <w:rsid w:val="00840CB6"/>
    <w:rsid w:val="00840D8D"/>
    <w:rsid w:val="00841D03"/>
    <w:rsid w:val="00844A31"/>
    <w:rsid w:val="008538FC"/>
    <w:rsid w:val="00856D81"/>
    <w:rsid w:val="00857304"/>
    <w:rsid w:val="00857D7B"/>
    <w:rsid w:val="00861407"/>
    <w:rsid w:val="008626A6"/>
    <w:rsid w:val="00862E23"/>
    <w:rsid w:val="00863532"/>
    <w:rsid w:val="00863DB1"/>
    <w:rsid w:val="00863E84"/>
    <w:rsid w:val="00865129"/>
    <w:rsid w:val="00865180"/>
    <w:rsid w:val="0086742C"/>
    <w:rsid w:val="008674C8"/>
    <w:rsid w:val="0087196B"/>
    <w:rsid w:val="00872129"/>
    <w:rsid w:val="00873722"/>
    <w:rsid w:val="008773BD"/>
    <w:rsid w:val="0088014F"/>
    <w:rsid w:val="00882270"/>
    <w:rsid w:val="0088265A"/>
    <w:rsid w:val="0088641D"/>
    <w:rsid w:val="00890619"/>
    <w:rsid w:val="008908A6"/>
    <w:rsid w:val="00891DFB"/>
    <w:rsid w:val="008932D4"/>
    <w:rsid w:val="00893308"/>
    <w:rsid w:val="00893D11"/>
    <w:rsid w:val="00894052"/>
    <w:rsid w:val="00894087"/>
    <w:rsid w:val="0089411C"/>
    <w:rsid w:val="00894329"/>
    <w:rsid w:val="00894EF8"/>
    <w:rsid w:val="008973D8"/>
    <w:rsid w:val="00897E50"/>
    <w:rsid w:val="008A09DE"/>
    <w:rsid w:val="008A105D"/>
    <w:rsid w:val="008A2490"/>
    <w:rsid w:val="008A4D31"/>
    <w:rsid w:val="008A5798"/>
    <w:rsid w:val="008A60F3"/>
    <w:rsid w:val="008B1F05"/>
    <w:rsid w:val="008B2436"/>
    <w:rsid w:val="008B28C0"/>
    <w:rsid w:val="008B2D59"/>
    <w:rsid w:val="008B36A1"/>
    <w:rsid w:val="008B36B6"/>
    <w:rsid w:val="008B3AA7"/>
    <w:rsid w:val="008B49BE"/>
    <w:rsid w:val="008B7348"/>
    <w:rsid w:val="008B77E2"/>
    <w:rsid w:val="008C0AFC"/>
    <w:rsid w:val="008C1F71"/>
    <w:rsid w:val="008C2CAC"/>
    <w:rsid w:val="008C3FE5"/>
    <w:rsid w:val="008C454B"/>
    <w:rsid w:val="008C5C6E"/>
    <w:rsid w:val="008C69AC"/>
    <w:rsid w:val="008D1CB7"/>
    <w:rsid w:val="008D2798"/>
    <w:rsid w:val="008D304F"/>
    <w:rsid w:val="008D32E7"/>
    <w:rsid w:val="008D34F6"/>
    <w:rsid w:val="008D3C19"/>
    <w:rsid w:val="008D4193"/>
    <w:rsid w:val="008D4F9C"/>
    <w:rsid w:val="008D72C0"/>
    <w:rsid w:val="008D77ED"/>
    <w:rsid w:val="008D78EB"/>
    <w:rsid w:val="008E10D4"/>
    <w:rsid w:val="008E1E22"/>
    <w:rsid w:val="008E1E4E"/>
    <w:rsid w:val="008E23F2"/>
    <w:rsid w:val="008E2C11"/>
    <w:rsid w:val="008E3864"/>
    <w:rsid w:val="008E4653"/>
    <w:rsid w:val="008E567C"/>
    <w:rsid w:val="008E7789"/>
    <w:rsid w:val="008F01A9"/>
    <w:rsid w:val="008F0C2C"/>
    <w:rsid w:val="008F287D"/>
    <w:rsid w:val="008F2EBB"/>
    <w:rsid w:val="008F3B6D"/>
    <w:rsid w:val="008F5CA3"/>
    <w:rsid w:val="008F6CC5"/>
    <w:rsid w:val="008F70F4"/>
    <w:rsid w:val="00900644"/>
    <w:rsid w:val="009007E6"/>
    <w:rsid w:val="009051E6"/>
    <w:rsid w:val="0090674B"/>
    <w:rsid w:val="00907308"/>
    <w:rsid w:val="00910A22"/>
    <w:rsid w:val="00910E36"/>
    <w:rsid w:val="0091153F"/>
    <w:rsid w:val="00912327"/>
    <w:rsid w:val="009125EF"/>
    <w:rsid w:val="00912CB4"/>
    <w:rsid w:val="009136CC"/>
    <w:rsid w:val="00913EAB"/>
    <w:rsid w:val="009153C9"/>
    <w:rsid w:val="009164E1"/>
    <w:rsid w:val="00916765"/>
    <w:rsid w:val="00917FE8"/>
    <w:rsid w:val="0092021D"/>
    <w:rsid w:val="009257E2"/>
    <w:rsid w:val="009259FE"/>
    <w:rsid w:val="00927377"/>
    <w:rsid w:val="00927CCB"/>
    <w:rsid w:val="00932432"/>
    <w:rsid w:val="0093280D"/>
    <w:rsid w:val="00933222"/>
    <w:rsid w:val="00933DBD"/>
    <w:rsid w:val="00934514"/>
    <w:rsid w:val="00934DEA"/>
    <w:rsid w:val="009355A6"/>
    <w:rsid w:val="009360FD"/>
    <w:rsid w:val="009362A9"/>
    <w:rsid w:val="0094305D"/>
    <w:rsid w:val="00943B03"/>
    <w:rsid w:val="00946196"/>
    <w:rsid w:val="00946B21"/>
    <w:rsid w:val="009530A6"/>
    <w:rsid w:val="0095497D"/>
    <w:rsid w:val="00957EB8"/>
    <w:rsid w:val="00962324"/>
    <w:rsid w:val="00962802"/>
    <w:rsid w:val="00965ECF"/>
    <w:rsid w:val="00966ACA"/>
    <w:rsid w:val="0096798C"/>
    <w:rsid w:val="009725A6"/>
    <w:rsid w:val="00972C1B"/>
    <w:rsid w:val="0097342D"/>
    <w:rsid w:val="00973DC3"/>
    <w:rsid w:val="00976C8E"/>
    <w:rsid w:val="00977241"/>
    <w:rsid w:val="00977376"/>
    <w:rsid w:val="0097753A"/>
    <w:rsid w:val="00977F67"/>
    <w:rsid w:val="00981DB7"/>
    <w:rsid w:val="00982D93"/>
    <w:rsid w:val="0098317B"/>
    <w:rsid w:val="0098396C"/>
    <w:rsid w:val="00984106"/>
    <w:rsid w:val="0098505F"/>
    <w:rsid w:val="00985414"/>
    <w:rsid w:val="00985947"/>
    <w:rsid w:val="00985FAA"/>
    <w:rsid w:val="00986792"/>
    <w:rsid w:val="00986FDF"/>
    <w:rsid w:val="00991999"/>
    <w:rsid w:val="009929B9"/>
    <w:rsid w:val="00992A35"/>
    <w:rsid w:val="00994E45"/>
    <w:rsid w:val="00995452"/>
    <w:rsid w:val="00995565"/>
    <w:rsid w:val="0099747A"/>
    <w:rsid w:val="0099747D"/>
    <w:rsid w:val="009A1720"/>
    <w:rsid w:val="009A1767"/>
    <w:rsid w:val="009A26F3"/>
    <w:rsid w:val="009A2C4D"/>
    <w:rsid w:val="009A3791"/>
    <w:rsid w:val="009A6133"/>
    <w:rsid w:val="009A7438"/>
    <w:rsid w:val="009A74B7"/>
    <w:rsid w:val="009B017E"/>
    <w:rsid w:val="009B1753"/>
    <w:rsid w:val="009B45A0"/>
    <w:rsid w:val="009B4E2C"/>
    <w:rsid w:val="009B55CC"/>
    <w:rsid w:val="009B7366"/>
    <w:rsid w:val="009B7E76"/>
    <w:rsid w:val="009C08A3"/>
    <w:rsid w:val="009C08E0"/>
    <w:rsid w:val="009C1667"/>
    <w:rsid w:val="009C37BD"/>
    <w:rsid w:val="009C3CF3"/>
    <w:rsid w:val="009C4343"/>
    <w:rsid w:val="009C4E48"/>
    <w:rsid w:val="009C4F60"/>
    <w:rsid w:val="009C5354"/>
    <w:rsid w:val="009C6133"/>
    <w:rsid w:val="009C621A"/>
    <w:rsid w:val="009C6946"/>
    <w:rsid w:val="009C7759"/>
    <w:rsid w:val="009D01E1"/>
    <w:rsid w:val="009D4A50"/>
    <w:rsid w:val="009D6C8B"/>
    <w:rsid w:val="009D7A97"/>
    <w:rsid w:val="009E09DB"/>
    <w:rsid w:val="009E0A0B"/>
    <w:rsid w:val="009E1B06"/>
    <w:rsid w:val="009E22C2"/>
    <w:rsid w:val="009E4A56"/>
    <w:rsid w:val="009E4DEE"/>
    <w:rsid w:val="009E4F0E"/>
    <w:rsid w:val="009E4F52"/>
    <w:rsid w:val="009F082E"/>
    <w:rsid w:val="009F0914"/>
    <w:rsid w:val="009F0DE4"/>
    <w:rsid w:val="009F1121"/>
    <w:rsid w:val="009F2303"/>
    <w:rsid w:val="009F2811"/>
    <w:rsid w:val="009F29D8"/>
    <w:rsid w:val="009F2B41"/>
    <w:rsid w:val="009F330C"/>
    <w:rsid w:val="009F4BBA"/>
    <w:rsid w:val="009F4EFF"/>
    <w:rsid w:val="009F5048"/>
    <w:rsid w:val="009F5511"/>
    <w:rsid w:val="009F5E27"/>
    <w:rsid w:val="009F5F89"/>
    <w:rsid w:val="009F696F"/>
    <w:rsid w:val="009F703F"/>
    <w:rsid w:val="00A00492"/>
    <w:rsid w:val="00A0072A"/>
    <w:rsid w:val="00A015F0"/>
    <w:rsid w:val="00A0351C"/>
    <w:rsid w:val="00A037E5"/>
    <w:rsid w:val="00A07DA8"/>
    <w:rsid w:val="00A11DFF"/>
    <w:rsid w:val="00A13208"/>
    <w:rsid w:val="00A13C09"/>
    <w:rsid w:val="00A13D16"/>
    <w:rsid w:val="00A16158"/>
    <w:rsid w:val="00A165AA"/>
    <w:rsid w:val="00A1668C"/>
    <w:rsid w:val="00A16F1A"/>
    <w:rsid w:val="00A22B2D"/>
    <w:rsid w:val="00A23C15"/>
    <w:rsid w:val="00A24462"/>
    <w:rsid w:val="00A254B7"/>
    <w:rsid w:val="00A25D17"/>
    <w:rsid w:val="00A26354"/>
    <w:rsid w:val="00A26D19"/>
    <w:rsid w:val="00A30016"/>
    <w:rsid w:val="00A30206"/>
    <w:rsid w:val="00A30B42"/>
    <w:rsid w:val="00A32518"/>
    <w:rsid w:val="00A33367"/>
    <w:rsid w:val="00A333E1"/>
    <w:rsid w:val="00A33F2E"/>
    <w:rsid w:val="00A3670E"/>
    <w:rsid w:val="00A3680B"/>
    <w:rsid w:val="00A36B4F"/>
    <w:rsid w:val="00A377E6"/>
    <w:rsid w:val="00A37ED6"/>
    <w:rsid w:val="00A407EC"/>
    <w:rsid w:val="00A40BE0"/>
    <w:rsid w:val="00A42209"/>
    <w:rsid w:val="00A4287C"/>
    <w:rsid w:val="00A43A69"/>
    <w:rsid w:val="00A43D16"/>
    <w:rsid w:val="00A45379"/>
    <w:rsid w:val="00A45EF2"/>
    <w:rsid w:val="00A46F7B"/>
    <w:rsid w:val="00A47560"/>
    <w:rsid w:val="00A506BE"/>
    <w:rsid w:val="00A509E0"/>
    <w:rsid w:val="00A52709"/>
    <w:rsid w:val="00A54864"/>
    <w:rsid w:val="00A54AAE"/>
    <w:rsid w:val="00A54DC8"/>
    <w:rsid w:val="00A564E9"/>
    <w:rsid w:val="00A57722"/>
    <w:rsid w:val="00A57B77"/>
    <w:rsid w:val="00A60A0D"/>
    <w:rsid w:val="00A61A7B"/>
    <w:rsid w:val="00A61D5F"/>
    <w:rsid w:val="00A63345"/>
    <w:rsid w:val="00A63A0E"/>
    <w:rsid w:val="00A6692C"/>
    <w:rsid w:val="00A67AFB"/>
    <w:rsid w:val="00A722CC"/>
    <w:rsid w:val="00A728A4"/>
    <w:rsid w:val="00A772EC"/>
    <w:rsid w:val="00A806B0"/>
    <w:rsid w:val="00A808C3"/>
    <w:rsid w:val="00A857E9"/>
    <w:rsid w:val="00A860A4"/>
    <w:rsid w:val="00A87948"/>
    <w:rsid w:val="00A91085"/>
    <w:rsid w:val="00A91731"/>
    <w:rsid w:val="00A92BF4"/>
    <w:rsid w:val="00A94C48"/>
    <w:rsid w:val="00A95D65"/>
    <w:rsid w:val="00A96D93"/>
    <w:rsid w:val="00A97806"/>
    <w:rsid w:val="00AA075E"/>
    <w:rsid w:val="00AA3435"/>
    <w:rsid w:val="00AA3A4D"/>
    <w:rsid w:val="00AA61C1"/>
    <w:rsid w:val="00AA7D9F"/>
    <w:rsid w:val="00AB1063"/>
    <w:rsid w:val="00AB37EE"/>
    <w:rsid w:val="00AB3CBE"/>
    <w:rsid w:val="00AB3DBE"/>
    <w:rsid w:val="00AB47AE"/>
    <w:rsid w:val="00AB4A27"/>
    <w:rsid w:val="00AB4DF0"/>
    <w:rsid w:val="00AB5200"/>
    <w:rsid w:val="00AB6567"/>
    <w:rsid w:val="00AC02BA"/>
    <w:rsid w:val="00AC055B"/>
    <w:rsid w:val="00AC0A61"/>
    <w:rsid w:val="00AC138D"/>
    <w:rsid w:val="00AC1914"/>
    <w:rsid w:val="00AC1DF7"/>
    <w:rsid w:val="00AC21EA"/>
    <w:rsid w:val="00AC32F7"/>
    <w:rsid w:val="00AC396A"/>
    <w:rsid w:val="00AC4E81"/>
    <w:rsid w:val="00AC6D00"/>
    <w:rsid w:val="00AD167B"/>
    <w:rsid w:val="00AD1FDD"/>
    <w:rsid w:val="00AD25B6"/>
    <w:rsid w:val="00AD27C3"/>
    <w:rsid w:val="00AD3F49"/>
    <w:rsid w:val="00AD4512"/>
    <w:rsid w:val="00AD4FFA"/>
    <w:rsid w:val="00AD5287"/>
    <w:rsid w:val="00AD74F9"/>
    <w:rsid w:val="00AE0B01"/>
    <w:rsid w:val="00AE2C6A"/>
    <w:rsid w:val="00AE52C0"/>
    <w:rsid w:val="00AE5309"/>
    <w:rsid w:val="00AE6248"/>
    <w:rsid w:val="00AE6E09"/>
    <w:rsid w:val="00AE6E0C"/>
    <w:rsid w:val="00AE727E"/>
    <w:rsid w:val="00AF1079"/>
    <w:rsid w:val="00AF2033"/>
    <w:rsid w:val="00AF2108"/>
    <w:rsid w:val="00AF3C90"/>
    <w:rsid w:val="00AF5432"/>
    <w:rsid w:val="00AF5962"/>
    <w:rsid w:val="00AF694E"/>
    <w:rsid w:val="00B004F2"/>
    <w:rsid w:val="00B01234"/>
    <w:rsid w:val="00B03A0A"/>
    <w:rsid w:val="00B060F2"/>
    <w:rsid w:val="00B07A32"/>
    <w:rsid w:val="00B115B0"/>
    <w:rsid w:val="00B13FD8"/>
    <w:rsid w:val="00B14669"/>
    <w:rsid w:val="00B156AA"/>
    <w:rsid w:val="00B15889"/>
    <w:rsid w:val="00B160F4"/>
    <w:rsid w:val="00B1715B"/>
    <w:rsid w:val="00B1792F"/>
    <w:rsid w:val="00B17C22"/>
    <w:rsid w:val="00B22322"/>
    <w:rsid w:val="00B2360E"/>
    <w:rsid w:val="00B24721"/>
    <w:rsid w:val="00B24B12"/>
    <w:rsid w:val="00B27453"/>
    <w:rsid w:val="00B27531"/>
    <w:rsid w:val="00B34055"/>
    <w:rsid w:val="00B36E80"/>
    <w:rsid w:val="00B37BB7"/>
    <w:rsid w:val="00B37D07"/>
    <w:rsid w:val="00B37D0B"/>
    <w:rsid w:val="00B40583"/>
    <w:rsid w:val="00B42D1B"/>
    <w:rsid w:val="00B42E86"/>
    <w:rsid w:val="00B43BF1"/>
    <w:rsid w:val="00B44DE2"/>
    <w:rsid w:val="00B45422"/>
    <w:rsid w:val="00B455A2"/>
    <w:rsid w:val="00B4619D"/>
    <w:rsid w:val="00B46CC8"/>
    <w:rsid w:val="00B478F3"/>
    <w:rsid w:val="00B51017"/>
    <w:rsid w:val="00B52660"/>
    <w:rsid w:val="00B54528"/>
    <w:rsid w:val="00B54A5D"/>
    <w:rsid w:val="00B55333"/>
    <w:rsid w:val="00B55E4E"/>
    <w:rsid w:val="00B61D79"/>
    <w:rsid w:val="00B62C60"/>
    <w:rsid w:val="00B62DCA"/>
    <w:rsid w:val="00B649F7"/>
    <w:rsid w:val="00B65743"/>
    <w:rsid w:val="00B663D7"/>
    <w:rsid w:val="00B716E7"/>
    <w:rsid w:val="00B726F7"/>
    <w:rsid w:val="00B7437D"/>
    <w:rsid w:val="00B74D8F"/>
    <w:rsid w:val="00B74E7F"/>
    <w:rsid w:val="00B77030"/>
    <w:rsid w:val="00B77550"/>
    <w:rsid w:val="00B777A1"/>
    <w:rsid w:val="00B81A7D"/>
    <w:rsid w:val="00B82008"/>
    <w:rsid w:val="00B83ABA"/>
    <w:rsid w:val="00B843B9"/>
    <w:rsid w:val="00B84EBD"/>
    <w:rsid w:val="00B86DB1"/>
    <w:rsid w:val="00B87D8C"/>
    <w:rsid w:val="00B906D3"/>
    <w:rsid w:val="00B913DA"/>
    <w:rsid w:val="00B938EE"/>
    <w:rsid w:val="00B93F20"/>
    <w:rsid w:val="00B94BBE"/>
    <w:rsid w:val="00B97376"/>
    <w:rsid w:val="00B975AB"/>
    <w:rsid w:val="00BA2C57"/>
    <w:rsid w:val="00BA392D"/>
    <w:rsid w:val="00BA39E2"/>
    <w:rsid w:val="00BA39F8"/>
    <w:rsid w:val="00BA3F68"/>
    <w:rsid w:val="00BA560E"/>
    <w:rsid w:val="00BA6E92"/>
    <w:rsid w:val="00BA7615"/>
    <w:rsid w:val="00BB21B8"/>
    <w:rsid w:val="00BB2AF9"/>
    <w:rsid w:val="00BB3ABC"/>
    <w:rsid w:val="00BB7E7A"/>
    <w:rsid w:val="00BC234A"/>
    <w:rsid w:val="00BC309D"/>
    <w:rsid w:val="00BC3A74"/>
    <w:rsid w:val="00BC3D56"/>
    <w:rsid w:val="00BC3DB2"/>
    <w:rsid w:val="00BC439D"/>
    <w:rsid w:val="00BC43EB"/>
    <w:rsid w:val="00BC4C18"/>
    <w:rsid w:val="00BD0C38"/>
    <w:rsid w:val="00BD11CB"/>
    <w:rsid w:val="00BD287E"/>
    <w:rsid w:val="00BD38AE"/>
    <w:rsid w:val="00BD5AFC"/>
    <w:rsid w:val="00BD6B87"/>
    <w:rsid w:val="00BE12A5"/>
    <w:rsid w:val="00BF0FDC"/>
    <w:rsid w:val="00BF2BB5"/>
    <w:rsid w:val="00BF490F"/>
    <w:rsid w:val="00BF7450"/>
    <w:rsid w:val="00C01086"/>
    <w:rsid w:val="00C03EAA"/>
    <w:rsid w:val="00C04087"/>
    <w:rsid w:val="00C064D4"/>
    <w:rsid w:val="00C10B08"/>
    <w:rsid w:val="00C10BFE"/>
    <w:rsid w:val="00C1108C"/>
    <w:rsid w:val="00C11294"/>
    <w:rsid w:val="00C11C24"/>
    <w:rsid w:val="00C11DE6"/>
    <w:rsid w:val="00C1545D"/>
    <w:rsid w:val="00C17022"/>
    <w:rsid w:val="00C17220"/>
    <w:rsid w:val="00C20117"/>
    <w:rsid w:val="00C2050E"/>
    <w:rsid w:val="00C2102C"/>
    <w:rsid w:val="00C2121A"/>
    <w:rsid w:val="00C2156B"/>
    <w:rsid w:val="00C22D68"/>
    <w:rsid w:val="00C243A7"/>
    <w:rsid w:val="00C24DE9"/>
    <w:rsid w:val="00C256CB"/>
    <w:rsid w:val="00C25987"/>
    <w:rsid w:val="00C260F8"/>
    <w:rsid w:val="00C275F4"/>
    <w:rsid w:val="00C278CD"/>
    <w:rsid w:val="00C301F6"/>
    <w:rsid w:val="00C303A9"/>
    <w:rsid w:val="00C31120"/>
    <w:rsid w:val="00C3122E"/>
    <w:rsid w:val="00C31DF0"/>
    <w:rsid w:val="00C3224F"/>
    <w:rsid w:val="00C3325F"/>
    <w:rsid w:val="00C342C7"/>
    <w:rsid w:val="00C402A1"/>
    <w:rsid w:val="00C40DAF"/>
    <w:rsid w:val="00C4211E"/>
    <w:rsid w:val="00C43468"/>
    <w:rsid w:val="00C46F6F"/>
    <w:rsid w:val="00C471F9"/>
    <w:rsid w:val="00C47645"/>
    <w:rsid w:val="00C5129F"/>
    <w:rsid w:val="00C522BC"/>
    <w:rsid w:val="00C528E7"/>
    <w:rsid w:val="00C529A4"/>
    <w:rsid w:val="00C52A11"/>
    <w:rsid w:val="00C53487"/>
    <w:rsid w:val="00C53E36"/>
    <w:rsid w:val="00C5413E"/>
    <w:rsid w:val="00C55000"/>
    <w:rsid w:val="00C551F0"/>
    <w:rsid w:val="00C572CA"/>
    <w:rsid w:val="00C60B10"/>
    <w:rsid w:val="00C60D90"/>
    <w:rsid w:val="00C61E34"/>
    <w:rsid w:val="00C6289B"/>
    <w:rsid w:val="00C63216"/>
    <w:rsid w:val="00C6362B"/>
    <w:rsid w:val="00C63EC6"/>
    <w:rsid w:val="00C6432D"/>
    <w:rsid w:val="00C65A25"/>
    <w:rsid w:val="00C65C01"/>
    <w:rsid w:val="00C65E77"/>
    <w:rsid w:val="00C660C9"/>
    <w:rsid w:val="00C67049"/>
    <w:rsid w:val="00C70699"/>
    <w:rsid w:val="00C73C37"/>
    <w:rsid w:val="00C74A50"/>
    <w:rsid w:val="00C74CE1"/>
    <w:rsid w:val="00C757DB"/>
    <w:rsid w:val="00C814E3"/>
    <w:rsid w:val="00C854A1"/>
    <w:rsid w:val="00C871D1"/>
    <w:rsid w:val="00C91640"/>
    <w:rsid w:val="00C916F9"/>
    <w:rsid w:val="00C930CE"/>
    <w:rsid w:val="00C93185"/>
    <w:rsid w:val="00C934FB"/>
    <w:rsid w:val="00C94178"/>
    <w:rsid w:val="00C97384"/>
    <w:rsid w:val="00C97796"/>
    <w:rsid w:val="00CA0FAE"/>
    <w:rsid w:val="00CA1141"/>
    <w:rsid w:val="00CA3D53"/>
    <w:rsid w:val="00CA4FEE"/>
    <w:rsid w:val="00CA54D7"/>
    <w:rsid w:val="00CA6CA1"/>
    <w:rsid w:val="00CB00BC"/>
    <w:rsid w:val="00CB09D8"/>
    <w:rsid w:val="00CB0BED"/>
    <w:rsid w:val="00CB0DF6"/>
    <w:rsid w:val="00CB1B5C"/>
    <w:rsid w:val="00CB1D3F"/>
    <w:rsid w:val="00CB1F7D"/>
    <w:rsid w:val="00CB2398"/>
    <w:rsid w:val="00CB38F4"/>
    <w:rsid w:val="00CB3FC1"/>
    <w:rsid w:val="00CB5E3C"/>
    <w:rsid w:val="00CB64BD"/>
    <w:rsid w:val="00CC0C26"/>
    <w:rsid w:val="00CC2875"/>
    <w:rsid w:val="00CC3375"/>
    <w:rsid w:val="00CC4A12"/>
    <w:rsid w:val="00CC5E3F"/>
    <w:rsid w:val="00CC6CCF"/>
    <w:rsid w:val="00CC75BA"/>
    <w:rsid w:val="00CC768C"/>
    <w:rsid w:val="00CD002C"/>
    <w:rsid w:val="00CD0683"/>
    <w:rsid w:val="00CD0729"/>
    <w:rsid w:val="00CD0E15"/>
    <w:rsid w:val="00CD4CA3"/>
    <w:rsid w:val="00CD4DF1"/>
    <w:rsid w:val="00CD54BC"/>
    <w:rsid w:val="00CD5F86"/>
    <w:rsid w:val="00CD65C2"/>
    <w:rsid w:val="00CE043E"/>
    <w:rsid w:val="00CE0FE3"/>
    <w:rsid w:val="00CE15AB"/>
    <w:rsid w:val="00CE2FBE"/>
    <w:rsid w:val="00CE46FD"/>
    <w:rsid w:val="00CE6256"/>
    <w:rsid w:val="00CE76CF"/>
    <w:rsid w:val="00CE7989"/>
    <w:rsid w:val="00CE7E62"/>
    <w:rsid w:val="00CF05C5"/>
    <w:rsid w:val="00CF0AAE"/>
    <w:rsid w:val="00CF140D"/>
    <w:rsid w:val="00CF1676"/>
    <w:rsid w:val="00CF2A71"/>
    <w:rsid w:val="00CF32E6"/>
    <w:rsid w:val="00CF40F4"/>
    <w:rsid w:val="00CF5D96"/>
    <w:rsid w:val="00D003AB"/>
    <w:rsid w:val="00D0523D"/>
    <w:rsid w:val="00D064AF"/>
    <w:rsid w:val="00D07571"/>
    <w:rsid w:val="00D10AAA"/>
    <w:rsid w:val="00D116A3"/>
    <w:rsid w:val="00D11C7A"/>
    <w:rsid w:val="00D13032"/>
    <w:rsid w:val="00D132E9"/>
    <w:rsid w:val="00D14753"/>
    <w:rsid w:val="00D15EE6"/>
    <w:rsid w:val="00D16B16"/>
    <w:rsid w:val="00D16ED7"/>
    <w:rsid w:val="00D176F4"/>
    <w:rsid w:val="00D17C32"/>
    <w:rsid w:val="00D226EE"/>
    <w:rsid w:val="00D22757"/>
    <w:rsid w:val="00D244FE"/>
    <w:rsid w:val="00D24AC0"/>
    <w:rsid w:val="00D30059"/>
    <w:rsid w:val="00D3026B"/>
    <w:rsid w:val="00D3137A"/>
    <w:rsid w:val="00D318CA"/>
    <w:rsid w:val="00D32127"/>
    <w:rsid w:val="00D32D28"/>
    <w:rsid w:val="00D34FC1"/>
    <w:rsid w:val="00D37143"/>
    <w:rsid w:val="00D40BCE"/>
    <w:rsid w:val="00D41BA3"/>
    <w:rsid w:val="00D421D0"/>
    <w:rsid w:val="00D4294E"/>
    <w:rsid w:val="00D43C75"/>
    <w:rsid w:val="00D457FF"/>
    <w:rsid w:val="00D45FC0"/>
    <w:rsid w:val="00D46458"/>
    <w:rsid w:val="00D465EF"/>
    <w:rsid w:val="00D477BD"/>
    <w:rsid w:val="00D5043A"/>
    <w:rsid w:val="00D5085B"/>
    <w:rsid w:val="00D53938"/>
    <w:rsid w:val="00D56257"/>
    <w:rsid w:val="00D5664C"/>
    <w:rsid w:val="00D56E43"/>
    <w:rsid w:val="00D57535"/>
    <w:rsid w:val="00D629F5"/>
    <w:rsid w:val="00D64E35"/>
    <w:rsid w:val="00D651EA"/>
    <w:rsid w:val="00D65545"/>
    <w:rsid w:val="00D65712"/>
    <w:rsid w:val="00D65D93"/>
    <w:rsid w:val="00D65E5E"/>
    <w:rsid w:val="00D67B97"/>
    <w:rsid w:val="00D71F5F"/>
    <w:rsid w:val="00D72B5F"/>
    <w:rsid w:val="00D73A0A"/>
    <w:rsid w:val="00D7514A"/>
    <w:rsid w:val="00D769F3"/>
    <w:rsid w:val="00D770DC"/>
    <w:rsid w:val="00D81E3E"/>
    <w:rsid w:val="00D81F6A"/>
    <w:rsid w:val="00D8261D"/>
    <w:rsid w:val="00D84441"/>
    <w:rsid w:val="00D85661"/>
    <w:rsid w:val="00D9592F"/>
    <w:rsid w:val="00D979FF"/>
    <w:rsid w:val="00DA32A6"/>
    <w:rsid w:val="00DA32FE"/>
    <w:rsid w:val="00DA3FA4"/>
    <w:rsid w:val="00DA40E9"/>
    <w:rsid w:val="00DA5184"/>
    <w:rsid w:val="00DA6709"/>
    <w:rsid w:val="00DB045A"/>
    <w:rsid w:val="00DB06C5"/>
    <w:rsid w:val="00DB3203"/>
    <w:rsid w:val="00DB3522"/>
    <w:rsid w:val="00DB3853"/>
    <w:rsid w:val="00DB4B82"/>
    <w:rsid w:val="00DB582E"/>
    <w:rsid w:val="00DB7151"/>
    <w:rsid w:val="00DB7982"/>
    <w:rsid w:val="00DC0528"/>
    <w:rsid w:val="00DC2092"/>
    <w:rsid w:val="00DC2637"/>
    <w:rsid w:val="00DC2EC4"/>
    <w:rsid w:val="00DC379B"/>
    <w:rsid w:val="00DC5EBD"/>
    <w:rsid w:val="00DC6036"/>
    <w:rsid w:val="00DC7BA4"/>
    <w:rsid w:val="00DD1264"/>
    <w:rsid w:val="00DD1EFA"/>
    <w:rsid w:val="00DD2F13"/>
    <w:rsid w:val="00DD4F76"/>
    <w:rsid w:val="00DD5EB4"/>
    <w:rsid w:val="00DD60B1"/>
    <w:rsid w:val="00DD70D0"/>
    <w:rsid w:val="00DD7EF7"/>
    <w:rsid w:val="00DE21C0"/>
    <w:rsid w:val="00DE48D4"/>
    <w:rsid w:val="00DE54A2"/>
    <w:rsid w:val="00DE5858"/>
    <w:rsid w:val="00DE6497"/>
    <w:rsid w:val="00DE7984"/>
    <w:rsid w:val="00DF06BB"/>
    <w:rsid w:val="00DF5E87"/>
    <w:rsid w:val="00DF6B83"/>
    <w:rsid w:val="00DF74BB"/>
    <w:rsid w:val="00DF77A8"/>
    <w:rsid w:val="00DF7B76"/>
    <w:rsid w:val="00E006A3"/>
    <w:rsid w:val="00E0086B"/>
    <w:rsid w:val="00E01DDA"/>
    <w:rsid w:val="00E03435"/>
    <w:rsid w:val="00E041C7"/>
    <w:rsid w:val="00E0789C"/>
    <w:rsid w:val="00E1091E"/>
    <w:rsid w:val="00E1161A"/>
    <w:rsid w:val="00E13754"/>
    <w:rsid w:val="00E13CB5"/>
    <w:rsid w:val="00E144D5"/>
    <w:rsid w:val="00E14BDC"/>
    <w:rsid w:val="00E20956"/>
    <w:rsid w:val="00E20D0B"/>
    <w:rsid w:val="00E223EE"/>
    <w:rsid w:val="00E25513"/>
    <w:rsid w:val="00E260B3"/>
    <w:rsid w:val="00E269D2"/>
    <w:rsid w:val="00E304B8"/>
    <w:rsid w:val="00E318E3"/>
    <w:rsid w:val="00E3247D"/>
    <w:rsid w:val="00E35895"/>
    <w:rsid w:val="00E37901"/>
    <w:rsid w:val="00E37A30"/>
    <w:rsid w:val="00E4247C"/>
    <w:rsid w:val="00E42FD2"/>
    <w:rsid w:val="00E43852"/>
    <w:rsid w:val="00E451F3"/>
    <w:rsid w:val="00E462AD"/>
    <w:rsid w:val="00E46363"/>
    <w:rsid w:val="00E4788E"/>
    <w:rsid w:val="00E51F4A"/>
    <w:rsid w:val="00E529C3"/>
    <w:rsid w:val="00E53953"/>
    <w:rsid w:val="00E568FB"/>
    <w:rsid w:val="00E578B2"/>
    <w:rsid w:val="00E6015D"/>
    <w:rsid w:val="00E60A21"/>
    <w:rsid w:val="00E619E3"/>
    <w:rsid w:val="00E61E9E"/>
    <w:rsid w:val="00E627CA"/>
    <w:rsid w:val="00E641DB"/>
    <w:rsid w:val="00E65A0E"/>
    <w:rsid w:val="00E703D9"/>
    <w:rsid w:val="00E74C2E"/>
    <w:rsid w:val="00E75F50"/>
    <w:rsid w:val="00E763A3"/>
    <w:rsid w:val="00E76A55"/>
    <w:rsid w:val="00E77127"/>
    <w:rsid w:val="00E85331"/>
    <w:rsid w:val="00E86258"/>
    <w:rsid w:val="00E86B16"/>
    <w:rsid w:val="00E90147"/>
    <w:rsid w:val="00E901B7"/>
    <w:rsid w:val="00E90208"/>
    <w:rsid w:val="00E91215"/>
    <w:rsid w:val="00E915D8"/>
    <w:rsid w:val="00E91FCD"/>
    <w:rsid w:val="00E92688"/>
    <w:rsid w:val="00E948E6"/>
    <w:rsid w:val="00E96315"/>
    <w:rsid w:val="00E96FCC"/>
    <w:rsid w:val="00EA147A"/>
    <w:rsid w:val="00EA2336"/>
    <w:rsid w:val="00EA391B"/>
    <w:rsid w:val="00EA459D"/>
    <w:rsid w:val="00EA65F6"/>
    <w:rsid w:val="00EA7C5A"/>
    <w:rsid w:val="00EB2A87"/>
    <w:rsid w:val="00EB4CB1"/>
    <w:rsid w:val="00EB595F"/>
    <w:rsid w:val="00EB600D"/>
    <w:rsid w:val="00EB6724"/>
    <w:rsid w:val="00EC0588"/>
    <w:rsid w:val="00EC2174"/>
    <w:rsid w:val="00EC3C7C"/>
    <w:rsid w:val="00EC431E"/>
    <w:rsid w:val="00EC4AE6"/>
    <w:rsid w:val="00EC70D1"/>
    <w:rsid w:val="00ED019D"/>
    <w:rsid w:val="00ED1CFF"/>
    <w:rsid w:val="00ED1DFE"/>
    <w:rsid w:val="00ED2B30"/>
    <w:rsid w:val="00ED3655"/>
    <w:rsid w:val="00ED4DDA"/>
    <w:rsid w:val="00ED4E78"/>
    <w:rsid w:val="00ED6697"/>
    <w:rsid w:val="00EE1605"/>
    <w:rsid w:val="00EE2E1D"/>
    <w:rsid w:val="00EE333B"/>
    <w:rsid w:val="00EE352F"/>
    <w:rsid w:val="00EE3F4D"/>
    <w:rsid w:val="00EE4C35"/>
    <w:rsid w:val="00EE585A"/>
    <w:rsid w:val="00EE67AD"/>
    <w:rsid w:val="00EE7728"/>
    <w:rsid w:val="00EF0033"/>
    <w:rsid w:val="00EF1844"/>
    <w:rsid w:val="00EF2C1E"/>
    <w:rsid w:val="00EF3490"/>
    <w:rsid w:val="00EF4DB4"/>
    <w:rsid w:val="00EF5DCD"/>
    <w:rsid w:val="00F00EB5"/>
    <w:rsid w:val="00F03367"/>
    <w:rsid w:val="00F04788"/>
    <w:rsid w:val="00F049D0"/>
    <w:rsid w:val="00F06482"/>
    <w:rsid w:val="00F07F46"/>
    <w:rsid w:val="00F1321D"/>
    <w:rsid w:val="00F1419A"/>
    <w:rsid w:val="00F15675"/>
    <w:rsid w:val="00F17A83"/>
    <w:rsid w:val="00F23AD2"/>
    <w:rsid w:val="00F23F69"/>
    <w:rsid w:val="00F242F1"/>
    <w:rsid w:val="00F251DA"/>
    <w:rsid w:val="00F254A3"/>
    <w:rsid w:val="00F257C4"/>
    <w:rsid w:val="00F25E92"/>
    <w:rsid w:val="00F26640"/>
    <w:rsid w:val="00F26A1C"/>
    <w:rsid w:val="00F32840"/>
    <w:rsid w:val="00F32B7E"/>
    <w:rsid w:val="00F33608"/>
    <w:rsid w:val="00F33FE9"/>
    <w:rsid w:val="00F34E1A"/>
    <w:rsid w:val="00F34E90"/>
    <w:rsid w:val="00F353D8"/>
    <w:rsid w:val="00F35713"/>
    <w:rsid w:val="00F36945"/>
    <w:rsid w:val="00F36C60"/>
    <w:rsid w:val="00F408F6"/>
    <w:rsid w:val="00F40B10"/>
    <w:rsid w:val="00F41015"/>
    <w:rsid w:val="00F429E1"/>
    <w:rsid w:val="00F43458"/>
    <w:rsid w:val="00F43CB9"/>
    <w:rsid w:val="00F46BE9"/>
    <w:rsid w:val="00F46C04"/>
    <w:rsid w:val="00F47801"/>
    <w:rsid w:val="00F50F26"/>
    <w:rsid w:val="00F5275D"/>
    <w:rsid w:val="00F540C6"/>
    <w:rsid w:val="00F55946"/>
    <w:rsid w:val="00F567C3"/>
    <w:rsid w:val="00F56C53"/>
    <w:rsid w:val="00F571AF"/>
    <w:rsid w:val="00F57B65"/>
    <w:rsid w:val="00F60ADE"/>
    <w:rsid w:val="00F611AF"/>
    <w:rsid w:val="00F61B7F"/>
    <w:rsid w:val="00F62EB3"/>
    <w:rsid w:val="00F632D8"/>
    <w:rsid w:val="00F6337C"/>
    <w:rsid w:val="00F635D0"/>
    <w:rsid w:val="00F6394D"/>
    <w:rsid w:val="00F645DC"/>
    <w:rsid w:val="00F64694"/>
    <w:rsid w:val="00F65D67"/>
    <w:rsid w:val="00F67F03"/>
    <w:rsid w:val="00F73C20"/>
    <w:rsid w:val="00F73C43"/>
    <w:rsid w:val="00F73F96"/>
    <w:rsid w:val="00F76E40"/>
    <w:rsid w:val="00F8018F"/>
    <w:rsid w:val="00F81930"/>
    <w:rsid w:val="00F81F64"/>
    <w:rsid w:val="00F8266D"/>
    <w:rsid w:val="00F842E7"/>
    <w:rsid w:val="00F87B26"/>
    <w:rsid w:val="00F91036"/>
    <w:rsid w:val="00F9556F"/>
    <w:rsid w:val="00FA03B3"/>
    <w:rsid w:val="00FA17A7"/>
    <w:rsid w:val="00FA1904"/>
    <w:rsid w:val="00FA1E7E"/>
    <w:rsid w:val="00FA4610"/>
    <w:rsid w:val="00FA5989"/>
    <w:rsid w:val="00FA61C8"/>
    <w:rsid w:val="00FA7A41"/>
    <w:rsid w:val="00FB10B9"/>
    <w:rsid w:val="00FB350D"/>
    <w:rsid w:val="00FB3CA2"/>
    <w:rsid w:val="00FB3D60"/>
    <w:rsid w:val="00FB401E"/>
    <w:rsid w:val="00FB49EA"/>
    <w:rsid w:val="00FB563B"/>
    <w:rsid w:val="00FB614F"/>
    <w:rsid w:val="00FB7BD9"/>
    <w:rsid w:val="00FB7CF6"/>
    <w:rsid w:val="00FC123B"/>
    <w:rsid w:val="00FC5F59"/>
    <w:rsid w:val="00FD08A8"/>
    <w:rsid w:val="00FD12D8"/>
    <w:rsid w:val="00FD2438"/>
    <w:rsid w:val="00FD2AEE"/>
    <w:rsid w:val="00FD2EE4"/>
    <w:rsid w:val="00FD37FF"/>
    <w:rsid w:val="00FD3E53"/>
    <w:rsid w:val="00FD47BE"/>
    <w:rsid w:val="00FD4FEC"/>
    <w:rsid w:val="00FD58F9"/>
    <w:rsid w:val="00FD5CF5"/>
    <w:rsid w:val="00FD66CE"/>
    <w:rsid w:val="00FD6F93"/>
    <w:rsid w:val="00FD7FC5"/>
    <w:rsid w:val="00FE1663"/>
    <w:rsid w:val="00FE2101"/>
    <w:rsid w:val="00FE249B"/>
    <w:rsid w:val="00FE2B47"/>
    <w:rsid w:val="00FE30F4"/>
    <w:rsid w:val="00FE6AE1"/>
    <w:rsid w:val="00FE6EAF"/>
    <w:rsid w:val="00FE72B2"/>
    <w:rsid w:val="00FE72EB"/>
    <w:rsid w:val="00FF21C0"/>
    <w:rsid w:val="00FF2996"/>
    <w:rsid w:val="00FF4B47"/>
    <w:rsid w:val="00FF53D2"/>
    <w:rsid w:val="00FF5A65"/>
    <w:rsid w:val="00FF6D7F"/>
    <w:rsid w:val="00FF705D"/>
    <w:rsid w:val="00FF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8BA"/>
    <w:rPr>
      <w:sz w:val="24"/>
      <w:szCs w:val="24"/>
    </w:rPr>
  </w:style>
  <w:style w:type="paragraph" w:styleId="1">
    <w:name w:val="heading 1"/>
    <w:basedOn w:val="a"/>
    <w:next w:val="a"/>
    <w:link w:val="11"/>
    <w:uiPriority w:val="99"/>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link w:val="50"/>
    <w:uiPriority w:val="99"/>
    <w:qFormat/>
    <w:rsid w:val="00C471F9"/>
    <w:pPr>
      <w:keepNext/>
      <w:shd w:val="clear" w:color="auto" w:fill="FFFFFF"/>
      <w:jc w:val="center"/>
      <w:outlineLvl w:val="4"/>
    </w:pPr>
    <w:rPr>
      <w:b/>
      <w:bCs/>
    </w:rPr>
  </w:style>
  <w:style w:type="paragraph" w:styleId="6">
    <w:name w:val="heading 6"/>
    <w:basedOn w:val="a"/>
    <w:next w:val="a"/>
    <w:link w:val="60"/>
    <w:uiPriority w:val="99"/>
    <w:qFormat/>
    <w:rsid w:val="00C471F9"/>
    <w:pPr>
      <w:keepNext/>
      <w:shd w:val="clear" w:color="auto" w:fill="FFFFFF"/>
      <w:jc w:val="both"/>
      <w:outlineLvl w:val="5"/>
    </w:pPr>
    <w:rPr>
      <w:b/>
      <w:bCs/>
      <w:i/>
      <w:iCs/>
    </w:rPr>
  </w:style>
  <w:style w:type="paragraph" w:styleId="7">
    <w:name w:val="heading 7"/>
    <w:basedOn w:val="a"/>
    <w:next w:val="a"/>
    <w:link w:val="70"/>
    <w:uiPriority w:val="99"/>
    <w:qFormat/>
    <w:rsid w:val="00C471F9"/>
    <w:pPr>
      <w:spacing w:before="240" w:after="60"/>
      <w:outlineLvl w:val="6"/>
    </w:pPr>
  </w:style>
  <w:style w:type="paragraph" w:styleId="8">
    <w:name w:val="heading 8"/>
    <w:basedOn w:val="a"/>
    <w:next w:val="a"/>
    <w:link w:val="80"/>
    <w:uiPriority w:val="99"/>
    <w:qFormat/>
    <w:rsid w:val="00C471F9"/>
    <w:pPr>
      <w:keepNext/>
      <w:shd w:val="clear" w:color="auto" w:fill="FFFFFF"/>
      <w:jc w:val="both"/>
      <w:outlineLvl w:val="7"/>
    </w:pPr>
    <w:rPr>
      <w:b/>
      <w:bCs/>
      <w:color w:val="FF0000"/>
      <w:szCs w:val="23"/>
    </w:rPr>
  </w:style>
  <w:style w:type="paragraph" w:styleId="9">
    <w:name w:val="heading 9"/>
    <w:basedOn w:val="a"/>
    <w:next w:val="a"/>
    <w:link w:val="90"/>
    <w:uiPriority w:val="99"/>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B17C22"/>
    <w:rPr>
      <w:rFonts w:cs="Times New Roman"/>
      <w:color w:val="000000"/>
      <w:spacing w:val="3"/>
      <w:sz w:val="24"/>
      <w:lang w:val="ru-RU" w:eastAsia="ru-RU"/>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50">
    <w:name w:val="Заголовок 5 Знак"/>
    <w:basedOn w:val="a0"/>
    <w:link w:val="5"/>
    <w:uiPriority w:val="99"/>
    <w:semiHidden/>
    <w:locked/>
    <w:rsid w:val="008C2CA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C2CAC"/>
    <w:rPr>
      <w:rFonts w:ascii="Calibri" w:hAnsi="Calibri" w:cs="Times New Roman"/>
      <w:b/>
      <w:bCs/>
    </w:rPr>
  </w:style>
  <w:style w:type="character" w:customStyle="1" w:styleId="70">
    <w:name w:val="Заголовок 7 Знак"/>
    <w:basedOn w:val="a0"/>
    <w:link w:val="7"/>
    <w:uiPriority w:val="99"/>
    <w:semiHidden/>
    <w:locked/>
    <w:rsid w:val="008C2CAC"/>
    <w:rPr>
      <w:rFonts w:ascii="Calibri" w:hAnsi="Calibri" w:cs="Times New Roman"/>
      <w:sz w:val="24"/>
      <w:szCs w:val="24"/>
    </w:rPr>
  </w:style>
  <w:style w:type="character" w:customStyle="1" w:styleId="80">
    <w:name w:val="Заголовок 8 Знак"/>
    <w:basedOn w:val="a0"/>
    <w:link w:val="8"/>
    <w:uiPriority w:val="99"/>
    <w:semiHidden/>
    <w:locked/>
    <w:rsid w:val="008C2CAC"/>
    <w:rPr>
      <w:rFonts w:ascii="Calibri" w:hAnsi="Calibri" w:cs="Times New Roman"/>
      <w:i/>
      <w:iCs/>
      <w:sz w:val="24"/>
      <w:szCs w:val="24"/>
    </w:rPr>
  </w:style>
  <w:style w:type="character" w:customStyle="1" w:styleId="90">
    <w:name w:val="Заголовок 9 Знак"/>
    <w:basedOn w:val="a0"/>
    <w:link w:val="9"/>
    <w:uiPriority w:val="99"/>
    <w:semiHidden/>
    <w:locked/>
    <w:rsid w:val="008C2CAC"/>
    <w:rPr>
      <w:rFonts w:ascii="Cambria" w:hAnsi="Cambria" w:cs="Times New Roman"/>
    </w:rPr>
  </w:style>
  <w:style w:type="paragraph" w:customStyle="1" w:styleId="a3">
    <w:name w:val="Знак Знак Знак Знак Знак Знак Знак Знак"/>
    <w:basedOn w:val="a"/>
    <w:uiPriority w:val="99"/>
    <w:rsid w:val="00B17C22"/>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uiPriority w:val="99"/>
    <w:semiHidden/>
    <w:locked/>
    <w:rsid w:val="008C2CAC"/>
    <w:rPr>
      <w:rFonts w:cs="Times New Roman"/>
      <w:sz w:val="24"/>
      <w:szCs w:val="24"/>
    </w:rPr>
  </w:style>
  <w:style w:type="paragraph" w:styleId="a6">
    <w:name w:val="Block Text"/>
    <w:basedOn w:val="a"/>
    <w:uiPriority w:val="99"/>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uiPriority w:val="99"/>
    <w:rsid w:val="00C471F9"/>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uiPriority w:val="99"/>
    <w:semiHidden/>
    <w:locked/>
    <w:rsid w:val="008C2CAC"/>
    <w:rPr>
      <w:rFonts w:cs="Times New Roman"/>
      <w:sz w:val="24"/>
      <w:szCs w:val="24"/>
    </w:rPr>
  </w:style>
  <w:style w:type="paragraph" w:styleId="a7">
    <w:name w:val="Body Text"/>
    <w:basedOn w:val="a"/>
    <w:link w:val="a8"/>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locked/>
    <w:rsid w:val="00B17C22"/>
    <w:rPr>
      <w:rFonts w:cs="Times New Roman"/>
      <w:sz w:val="24"/>
      <w:lang w:val="ru-RU" w:eastAsia="ru-RU"/>
    </w:rPr>
  </w:style>
  <w:style w:type="paragraph" w:styleId="31">
    <w:name w:val="Body Text Indent 3"/>
    <w:basedOn w:val="a"/>
    <w:link w:val="32"/>
    <w:uiPriority w:val="99"/>
    <w:rsid w:val="00C471F9"/>
    <w:pPr>
      <w:ind w:firstLine="720"/>
      <w:jc w:val="both"/>
    </w:pPr>
    <w:rPr>
      <w:sz w:val="28"/>
      <w:szCs w:val="20"/>
    </w:rPr>
  </w:style>
  <w:style w:type="character" w:customStyle="1" w:styleId="32">
    <w:name w:val="Основной текст с отступом 3 Знак"/>
    <w:basedOn w:val="a0"/>
    <w:link w:val="31"/>
    <w:uiPriority w:val="99"/>
    <w:semiHidden/>
    <w:locked/>
    <w:rsid w:val="008C2CAC"/>
    <w:rPr>
      <w:rFonts w:cs="Times New Roman"/>
      <w:sz w:val="16"/>
      <w:szCs w:val="16"/>
    </w:rPr>
  </w:style>
  <w:style w:type="paragraph" w:styleId="a9">
    <w:name w:val="header"/>
    <w:basedOn w:val="a"/>
    <w:link w:val="aa"/>
    <w:uiPriority w:val="99"/>
    <w:rsid w:val="00C471F9"/>
    <w:pPr>
      <w:tabs>
        <w:tab w:val="center" w:pos="4677"/>
        <w:tab w:val="right" w:pos="9355"/>
      </w:tabs>
    </w:pPr>
    <w:rPr>
      <w:szCs w:val="20"/>
    </w:rPr>
  </w:style>
  <w:style w:type="character" w:customStyle="1" w:styleId="aa">
    <w:name w:val="Верхний колонтитул Знак"/>
    <w:basedOn w:val="a0"/>
    <w:link w:val="a9"/>
    <w:uiPriority w:val="99"/>
    <w:locked/>
    <w:rsid w:val="008D34F6"/>
    <w:rPr>
      <w:rFonts w:cs="Times New Roman"/>
      <w:sz w:val="24"/>
      <w:lang w:val="ru-RU" w:eastAsia="ru-RU"/>
    </w:rPr>
  </w:style>
  <w:style w:type="paragraph" w:styleId="ab">
    <w:name w:val="footer"/>
    <w:basedOn w:val="a"/>
    <w:link w:val="ac"/>
    <w:uiPriority w:val="99"/>
    <w:rsid w:val="00C471F9"/>
    <w:pPr>
      <w:tabs>
        <w:tab w:val="center" w:pos="4677"/>
        <w:tab w:val="right" w:pos="9355"/>
      </w:tabs>
    </w:pPr>
  </w:style>
  <w:style w:type="character" w:customStyle="1" w:styleId="ac">
    <w:name w:val="Нижний колонтитул Знак"/>
    <w:basedOn w:val="a0"/>
    <w:link w:val="ab"/>
    <w:uiPriority w:val="99"/>
    <w:locked/>
    <w:rsid w:val="00662C84"/>
    <w:rPr>
      <w:rFonts w:cs="Times New Roman"/>
      <w:sz w:val="24"/>
      <w:szCs w:val="24"/>
    </w:rPr>
  </w:style>
  <w:style w:type="character" w:styleId="ad">
    <w:name w:val="page number"/>
    <w:basedOn w:val="a0"/>
    <w:uiPriority w:val="99"/>
    <w:rsid w:val="00C471F9"/>
    <w:rPr>
      <w:rFonts w:cs="Times New Roman"/>
    </w:rPr>
  </w:style>
  <w:style w:type="paragraph" w:styleId="23">
    <w:name w:val="Body Text 2"/>
    <w:basedOn w:val="a"/>
    <w:link w:val="24"/>
    <w:uiPriority w:val="99"/>
    <w:rsid w:val="00C471F9"/>
    <w:pPr>
      <w:shd w:val="clear" w:color="auto" w:fill="FFFFFF"/>
      <w:jc w:val="center"/>
    </w:pPr>
    <w:rPr>
      <w:b/>
      <w:bCs/>
      <w:szCs w:val="23"/>
    </w:rPr>
  </w:style>
  <w:style w:type="character" w:customStyle="1" w:styleId="24">
    <w:name w:val="Основной текст 2 Знак"/>
    <w:basedOn w:val="a0"/>
    <w:link w:val="23"/>
    <w:uiPriority w:val="99"/>
    <w:locked/>
    <w:rsid w:val="00F81F64"/>
    <w:rPr>
      <w:rFonts w:cs="Times New Roman"/>
      <w:b/>
      <w:bCs/>
      <w:sz w:val="23"/>
      <w:szCs w:val="23"/>
      <w:shd w:val="clear" w:color="auto" w:fill="FFFFFF"/>
    </w:rPr>
  </w:style>
  <w:style w:type="paragraph" w:styleId="ae">
    <w:name w:val="Title"/>
    <w:basedOn w:val="a"/>
    <w:link w:val="af"/>
    <w:uiPriority w:val="99"/>
    <w:qFormat/>
    <w:rsid w:val="00C471F9"/>
    <w:pPr>
      <w:shd w:val="clear" w:color="auto" w:fill="FFFFFF"/>
      <w:jc w:val="center"/>
    </w:pPr>
    <w:rPr>
      <w:b/>
      <w:bCs/>
      <w:szCs w:val="23"/>
    </w:rPr>
  </w:style>
  <w:style w:type="character" w:customStyle="1" w:styleId="af">
    <w:name w:val="Название Знак"/>
    <w:basedOn w:val="a0"/>
    <w:link w:val="ae"/>
    <w:uiPriority w:val="99"/>
    <w:locked/>
    <w:rsid w:val="00555AAB"/>
    <w:rPr>
      <w:rFonts w:cs="Times New Roman"/>
      <w:b/>
      <w:bCs/>
      <w:sz w:val="23"/>
      <w:szCs w:val="23"/>
      <w:shd w:val="clear" w:color="auto" w:fill="FFFFFF"/>
    </w:rPr>
  </w:style>
  <w:style w:type="paragraph" w:styleId="af0">
    <w:name w:val="Document Map"/>
    <w:basedOn w:val="a"/>
    <w:link w:val="af1"/>
    <w:uiPriority w:val="99"/>
    <w:semiHidden/>
    <w:rsid w:val="00C471F9"/>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8C2CAC"/>
    <w:rPr>
      <w:rFonts w:cs="Times New Roman"/>
      <w:sz w:val="2"/>
    </w:rPr>
  </w:style>
  <w:style w:type="paragraph" w:styleId="af2">
    <w:name w:val="Balloon Text"/>
    <w:basedOn w:val="a"/>
    <w:link w:val="af3"/>
    <w:uiPriority w:val="99"/>
    <w:semiHidden/>
    <w:rsid w:val="00C471F9"/>
    <w:rPr>
      <w:rFonts w:ascii="Tahoma" w:hAnsi="Tahoma" w:cs="Tahoma"/>
      <w:sz w:val="16"/>
      <w:szCs w:val="16"/>
    </w:rPr>
  </w:style>
  <w:style w:type="character" w:customStyle="1" w:styleId="af3">
    <w:name w:val="Текст выноски Знак"/>
    <w:basedOn w:val="a0"/>
    <w:link w:val="af2"/>
    <w:uiPriority w:val="99"/>
    <w:semiHidden/>
    <w:locked/>
    <w:rsid w:val="008C2CAC"/>
    <w:rPr>
      <w:rFonts w:cs="Times New Roman"/>
      <w:sz w:val="2"/>
    </w:rPr>
  </w:style>
  <w:style w:type="paragraph" w:styleId="HTML">
    <w:name w:val="HTML Preformatted"/>
    <w:basedOn w:val="a"/>
    <w:link w:val="HTML0"/>
    <w:uiPriority w:val="99"/>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basedOn w:val="a0"/>
    <w:link w:val="HTML"/>
    <w:uiPriority w:val="99"/>
    <w:semiHidden/>
    <w:locked/>
    <w:rsid w:val="008C2CAC"/>
    <w:rPr>
      <w:rFonts w:ascii="Courier New" w:hAnsi="Courier New" w:cs="Courier New"/>
      <w:sz w:val="20"/>
      <w:szCs w:val="20"/>
    </w:rPr>
  </w:style>
  <w:style w:type="paragraph" w:styleId="33">
    <w:name w:val="Body Text 3"/>
    <w:basedOn w:val="a"/>
    <w:link w:val="34"/>
    <w:uiPriority w:val="99"/>
    <w:rsid w:val="00C471F9"/>
    <w:pPr>
      <w:shd w:val="clear" w:color="auto" w:fill="FFFFFF"/>
      <w:jc w:val="both"/>
    </w:pPr>
    <w:rPr>
      <w:b/>
      <w:bCs/>
      <w:color w:val="FF0000"/>
      <w:szCs w:val="23"/>
    </w:rPr>
  </w:style>
  <w:style w:type="character" w:customStyle="1" w:styleId="34">
    <w:name w:val="Основной текст 3 Знак"/>
    <w:basedOn w:val="a0"/>
    <w:link w:val="33"/>
    <w:uiPriority w:val="99"/>
    <w:locked/>
    <w:rsid w:val="00F81F64"/>
    <w:rPr>
      <w:rFonts w:cs="Times New Roman"/>
      <w:b/>
      <w:bCs/>
      <w:color w:val="FF0000"/>
      <w:sz w:val="23"/>
      <w:szCs w:val="23"/>
      <w:shd w:val="clear" w:color="auto" w:fill="FFFFFF"/>
    </w:rPr>
  </w:style>
  <w:style w:type="paragraph" w:customStyle="1" w:styleId="ConsNormal">
    <w:name w:val="ConsNormal"/>
    <w:uiPriority w:val="99"/>
    <w:rsid w:val="00C471F9"/>
    <w:pPr>
      <w:autoSpaceDE w:val="0"/>
      <w:autoSpaceDN w:val="0"/>
      <w:adjustRightInd w:val="0"/>
      <w:ind w:firstLine="720"/>
    </w:pPr>
    <w:rPr>
      <w:rFonts w:ascii="Arial" w:hAnsi="Arial" w:cs="Arial"/>
    </w:rPr>
  </w:style>
  <w:style w:type="paragraph" w:customStyle="1" w:styleId="af4">
    <w:name w:val="Обычный (абз.по ширине)"/>
    <w:basedOn w:val="a"/>
    <w:uiPriority w:val="99"/>
    <w:rsid w:val="00C471F9"/>
    <w:pPr>
      <w:ind w:firstLine="709"/>
      <w:jc w:val="both"/>
    </w:pPr>
    <w:rPr>
      <w:sz w:val="28"/>
    </w:rPr>
  </w:style>
  <w:style w:type="paragraph" w:styleId="af5">
    <w:name w:val="footnote text"/>
    <w:basedOn w:val="a"/>
    <w:link w:val="af6"/>
    <w:uiPriority w:val="99"/>
    <w:semiHidden/>
    <w:rsid w:val="00C471F9"/>
    <w:pPr>
      <w:widowControl w:val="0"/>
    </w:pPr>
    <w:rPr>
      <w:szCs w:val="20"/>
    </w:rPr>
  </w:style>
  <w:style w:type="character" w:customStyle="1" w:styleId="af6">
    <w:name w:val="Текст сноски Знак"/>
    <w:basedOn w:val="a0"/>
    <w:link w:val="af5"/>
    <w:uiPriority w:val="99"/>
    <w:semiHidden/>
    <w:locked/>
    <w:rsid w:val="008C2CAC"/>
    <w:rPr>
      <w:rFonts w:cs="Times New Roman"/>
      <w:sz w:val="20"/>
      <w:szCs w:val="20"/>
    </w:rPr>
  </w:style>
  <w:style w:type="paragraph" w:customStyle="1" w:styleId="Heading">
    <w:name w:val="Heading"/>
    <w:uiPriority w:val="99"/>
    <w:rsid w:val="00C471F9"/>
    <w:pPr>
      <w:widowControl w:val="0"/>
    </w:pPr>
    <w:rPr>
      <w:rFonts w:ascii="Arial" w:hAnsi="Arial"/>
      <w:b/>
      <w:szCs w:val="20"/>
    </w:rPr>
  </w:style>
  <w:style w:type="paragraph" w:customStyle="1" w:styleId="Preformat">
    <w:name w:val="Preformat"/>
    <w:uiPriority w:val="99"/>
    <w:rsid w:val="00C471F9"/>
    <w:pPr>
      <w:widowControl w:val="0"/>
    </w:pPr>
    <w:rPr>
      <w:rFonts w:ascii="Courier New" w:hAnsi="Courier New"/>
      <w:sz w:val="20"/>
      <w:szCs w:val="20"/>
    </w:rPr>
  </w:style>
  <w:style w:type="paragraph" w:styleId="af7">
    <w:name w:val="Normal Indent"/>
    <w:basedOn w:val="a"/>
    <w:uiPriority w:val="99"/>
    <w:rsid w:val="00C471F9"/>
    <w:pPr>
      <w:ind w:left="720"/>
    </w:pPr>
    <w:rPr>
      <w:sz w:val="28"/>
      <w:szCs w:val="20"/>
    </w:rPr>
  </w:style>
  <w:style w:type="paragraph" w:styleId="af8">
    <w:name w:val="Plain Text"/>
    <w:basedOn w:val="a"/>
    <w:link w:val="af9"/>
    <w:uiPriority w:val="99"/>
    <w:rsid w:val="00C471F9"/>
    <w:rPr>
      <w:rFonts w:ascii="Courier New" w:hAnsi="Courier New"/>
      <w:sz w:val="20"/>
      <w:szCs w:val="20"/>
    </w:rPr>
  </w:style>
  <w:style w:type="character" w:customStyle="1" w:styleId="af9">
    <w:name w:val="Текст Знак"/>
    <w:basedOn w:val="a0"/>
    <w:link w:val="af8"/>
    <w:uiPriority w:val="99"/>
    <w:locked/>
    <w:rsid w:val="00E13CB5"/>
    <w:rPr>
      <w:rFonts w:ascii="Courier New" w:hAnsi="Courier New" w:cs="Times New Roman"/>
    </w:rPr>
  </w:style>
  <w:style w:type="character" w:styleId="afa">
    <w:name w:val="Hyperlink"/>
    <w:basedOn w:val="a0"/>
    <w:uiPriority w:val="99"/>
    <w:rsid w:val="00C471F9"/>
    <w:rPr>
      <w:rFonts w:cs="Times New Roman"/>
      <w:color w:val="0000FF"/>
      <w:u w:val="single"/>
    </w:rPr>
  </w:style>
  <w:style w:type="paragraph" w:customStyle="1" w:styleId="ConsNonformat">
    <w:name w:val="ConsNonformat"/>
    <w:uiPriority w:val="99"/>
    <w:rsid w:val="00C471F9"/>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C471F9"/>
    <w:pPr>
      <w:widowControl w:val="0"/>
      <w:autoSpaceDE w:val="0"/>
      <w:autoSpaceDN w:val="0"/>
      <w:adjustRightInd w:val="0"/>
    </w:pPr>
    <w:rPr>
      <w:rFonts w:ascii="Arial" w:hAnsi="Arial" w:cs="Arial"/>
      <w:sz w:val="20"/>
      <w:szCs w:val="20"/>
    </w:rPr>
  </w:style>
  <w:style w:type="character" w:styleId="afb">
    <w:name w:val="FollowedHyperlink"/>
    <w:basedOn w:val="a0"/>
    <w:uiPriority w:val="99"/>
    <w:rsid w:val="00C471F9"/>
    <w:rPr>
      <w:rFonts w:cs="Times New Roman"/>
      <w:color w:val="800080"/>
      <w:u w:val="single"/>
    </w:rPr>
  </w:style>
  <w:style w:type="character" w:styleId="afc">
    <w:name w:val="footnote reference"/>
    <w:basedOn w:val="a0"/>
    <w:uiPriority w:val="99"/>
    <w:semiHidden/>
    <w:rsid w:val="00B17C22"/>
    <w:rPr>
      <w:rFonts w:cs="Times New Roman"/>
      <w:vertAlign w:val="superscript"/>
    </w:rPr>
  </w:style>
  <w:style w:type="table" w:styleId="afd">
    <w:name w:val="Table Grid"/>
    <w:basedOn w:val="a1"/>
    <w:uiPriority w:val="99"/>
    <w:rsid w:val="00B17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link w:val="aff"/>
    <w:uiPriority w:val="99"/>
    <w:qFormat/>
    <w:rsid w:val="00B17C22"/>
    <w:rPr>
      <w:sz w:val="28"/>
      <w:szCs w:val="28"/>
    </w:rPr>
  </w:style>
  <w:style w:type="character" w:customStyle="1" w:styleId="aff">
    <w:name w:val="Подзаголовок Знак"/>
    <w:basedOn w:val="a0"/>
    <w:link w:val="afe"/>
    <w:uiPriority w:val="99"/>
    <w:locked/>
    <w:rsid w:val="008C2CAC"/>
    <w:rPr>
      <w:rFonts w:ascii="Cambria" w:hAnsi="Cambria" w:cs="Times New Roman"/>
      <w:sz w:val="24"/>
      <w:szCs w:val="24"/>
    </w:rPr>
  </w:style>
  <w:style w:type="paragraph" w:customStyle="1" w:styleId="ConsTitle">
    <w:name w:val="ConsTitle"/>
    <w:uiPriority w:val="99"/>
    <w:rsid w:val="00B17C22"/>
    <w:pPr>
      <w:widowControl w:val="0"/>
      <w:autoSpaceDE w:val="0"/>
      <w:autoSpaceDN w:val="0"/>
      <w:adjustRightInd w:val="0"/>
      <w:ind w:right="19772"/>
    </w:pPr>
    <w:rPr>
      <w:rFonts w:ascii="Arial" w:hAnsi="Arial" w:cs="Arial"/>
      <w:b/>
      <w:bCs/>
      <w:sz w:val="16"/>
      <w:szCs w:val="16"/>
    </w:rPr>
  </w:style>
  <w:style w:type="paragraph" w:customStyle="1" w:styleId="aff0">
    <w:name w:val="Таблицы (моноширинный)"/>
    <w:basedOn w:val="a"/>
    <w:next w:val="a"/>
    <w:uiPriority w:val="99"/>
    <w:rsid w:val="00B17C22"/>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uiPriority w:val="99"/>
    <w:rsid w:val="00B17C22"/>
    <w:pPr>
      <w:spacing w:after="160" w:line="240" w:lineRule="exact"/>
    </w:pPr>
    <w:rPr>
      <w:szCs w:val="20"/>
      <w:lang w:val="en-US" w:eastAsia="en-US"/>
    </w:rPr>
  </w:style>
  <w:style w:type="paragraph" w:styleId="10">
    <w:name w:val="toc 1"/>
    <w:basedOn w:val="a"/>
    <w:next w:val="a"/>
    <w:autoRedefine/>
    <w:uiPriority w:val="99"/>
    <w:semiHidden/>
    <w:rsid w:val="00B17C22"/>
  </w:style>
  <w:style w:type="paragraph" w:styleId="26">
    <w:name w:val="toc 2"/>
    <w:basedOn w:val="a"/>
    <w:next w:val="a"/>
    <w:autoRedefine/>
    <w:uiPriority w:val="99"/>
    <w:semiHidden/>
    <w:rsid w:val="00B17C22"/>
    <w:pPr>
      <w:tabs>
        <w:tab w:val="left" w:pos="720"/>
        <w:tab w:val="right" w:leader="dot" w:pos="9630"/>
      </w:tabs>
      <w:ind w:left="720" w:hanging="436"/>
      <w:jc w:val="both"/>
    </w:pPr>
    <w:rPr>
      <w:b/>
    </w:rPr>
  </w:style>
  <w:style w:type="paragraph" w:styleId="aff1">
    <w:name w:val="envelope address"/>
    <w:basedOn w:val="a"/>
    <w:uiPriority w:val="99"/>
    <w:rsid w:val="00B17C22"/>
    <w:pPr>
      <w:framePr w:w="7920" w:h="1980" w:hRule="exact" w:hSpace="180" w:wrap="auto" w:hAnchor="page" w:xAlign="center" w:yAlign="bottom"/>
      <w:ind w:left="2880"/>
    </w:pPr>
    <w:rPr>
      <w:rFonts w:ascii="Arial" w:hAnsi="Arial" w:cs="Arial"/>
    </w:rPr>
  </w:style>
  <w:style w:type="paragraph" w:styleId="27">
    <w:name w:val="envelope return"/>
    <w:basedOn w:val="a"/>
    <w:uiPriority w:val="99"/>
    <w:rsid w:val="00B17C22"/>
    <w:rPr>
      <w:rFonts w:ascii="Arial" w:hAnsi="Arial" w:cs="Arial"/>
      <w:sz w:val="20"/>
      <w:szCs w:val="20"/>
    </w:rPr>
  </w:style>
  <w:style w:type="paragraph" w:customStyle="1" w:styleId="ConsNormal1">
    <w:name w:val="ConsNormal1"/>
    <w:uiPriority w:val="99"/>
    <w:rsid w:val="00B17C22"/>
    <w:pPr>
      <w:autoSpaceDE w:val="0"/>
      <w:autoSpaceDN w:val="0"/>
      <w:ind w:right="19771" w:firstLine="539"/>
      <w:jc w:val="both"/>
    </w:pPr>
    <w:rPr>
      <w:rFonts w:ascii="Courier New" w:hAnsi="Courier New" w:cs="Courier New"/>
      <w:sz w:val="20"/>
      <w:szCs w:val="20"/>
      <w:lang w:val="en-US"/>
    </w:rPr>
  </w:style>
  <w:style w:type="paragraph" w:styleId="28">
    <w:name w:val="List Bullet 2"/>
    <w:basedOn w:val="a"/>
    <w:autoRedefine/>
    <w:uiPriority w:val="99"/>
    <w:rsid w:val="00B17C22"/>
    <w:pPr>
      <w:tabs>
        <w:tab w:val="num" w:pos="643"/>
      </w:tabs>
      <w:spacing w:after="60"/>
      <w:ind w:left="643" w:hanging="360"/>
      <w:jc w:val="both"/>
    </w:pPr>
    <w:rPr>
      <w:szCs w:val="20"/>
    </w:rPr>
  </w:style>
  <w:style w:type="paragraph" w:customStyle="1" w:styleId="12">
    <w:name w:val="Абзац списка1"/>
    <w:basedOn w:val="a"/>
    <w:uiPriority w:val="99"/>
    <w:rsid w:val="00B17C22"/>
    <w:pPr>
      <w:ind w:left="720"/>
    </w:pPr>
  </w:style>
  <w:style w:type="paragraph" w:customStyle="1" w:styleId="ConsPlusNormal">
    <w:name w:val="ConsPlusNormal"/>
    <w:uiPriority w:val="99"/>
    <w:rsid w:val="00B17C22"/>
    <w:pPr>
      <w:widowControl w:val="0"/>
      <w:autoSpaceDE w:val="0"/>
      <w:autoSpaceDN w:val="0"/>
      <w:adjustRightInd w:val="0"/>
      <w:ind w:firstLine="720"/>
    </w:pPr>
    <w:rPr>
      <w:rFonts w:ascii="Arial" w:hAnsi="Arial" w:cs="Arial"/>
      <w:sz w:val="20"/>
      <w:szCs w:val="20"/>
    </w:rPr>
  </w:style>
  <w:style w:type="paragraph" w:styleId="35">
    <w:name w:val="toc 3"/>
    <w:basedOn w:val="a"/>
    <w:next w:val="a"/>
    <w:autoRedefine/>
    <w:uiPriority w:val="99"/>
    <w:semiHidden/>
    <w:rsid w:val="00B17C22"/>
    <w:pPr>
      <w:ind w:left="480"/>
    </w:pPr>
  </w:style>
  <w:style w:type="paragraph" w:styleId="41">
    <w:name w:val="toc 4"/>
    <w:basedOn w:val="a"/>
    <w:next w:val="a"/>
    <w:autoRedefine/>
    <w:uiPriority w:val="99"/>
    <w:semiHidden/>
    <w:rsid w:val="00B17C22"/>
    <w:pPr>
      <w:ind w:left="720"/>
    </w:pPr>
  </w:style>
  <w:style w:type="paragraph" w:styleId="51">
    <w:name w:val="toc 5"/>
    <w:basedOn w:val="a"/>
    <w:next w:val="a"/>
    <w:autoRedefine/>
    <w:uiPriority w:val="99"/>
    <w:semiHidden/>
    <w:rsid w:val="00B17C22"/>
    <w:pPr>
      <w:ind w:left="960"/>
    </w:pPr>
  </w:style>
  <w:style w:type="paragraph" w:styleId="61">
    <w:name w:val="toc 6"/>
    <w:basedOn w:val="a"/>
    <w:next w:val="a"/>
    <w:autoRedefine/>
    <w:uiPriority w:val="99"/>
    <w:semiHidden/>
    <w:rsid w:val="00B17C22"/>
    <w:pPr>
      <w:ind w:left="1200"/>
    </w:pPr>
  </w:style>
  <w:style w:type="paragraph" w:styleId="71">
    <w:name w:val="toc 7"/>
    <w:basedOn w:val="a"/>
    <w:next w:val="a"/>
    <w:autoRedefine/>
    <w:uiPriority w:val="99"/>
    <w:semiHidden/>
    <w:rsid w:val="00B17C22"/>
    <w:pPr>
      <w:ind w:left="1440"/>
    </w:pPr>
  </w:style>
  <w:style w:type="paragraph" w:styleId="81">
    <w:name w:val="toc 8"/>
    <w:basedOn w:val="a"/>
    <w:next w:val="a"/>
    <w:autoRedefine/>
    <w:uiPriority w:val="99"/>
    <w:semiHidden/>
    <w:rsid w:val="00B17C22"/>
    <w:pPr>
      <w:ind w:left="1680"/>
    </w:pPr>
  </w:style>
  <w:style w:type="paragraph" w:styleId="91">
    <w:name w:val="toc 9"/>
    <w:basedOn w:val="a"/>
    <w:next w:val="a"/>
    <w:autoRedefine/>
    <w:uiPriority w:val="99"/>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9">
    <w:name w:val="ЗАГОЛОВОК 2 БЕЗ НОМЕРА"/>
    <w:basedOn w:val="2"/>
    <w:link w:val="2a"/>
    <w:autoRedefine/>
    <w:uiPriority w:val="99"/>
    <w:rsid w:val="00B17C22"/>
    <w:pPr>
      <w:spacing w:before="240" w:after="120"/>
      <w:jc w:val="center"/>
    </w:pPr>
    <w:rPr>
      <w:i w:val="0"/>
      <w:iCs w:val="0"/>
      <w:color w:val="auto"/>
      <w:sz w:val="24"/>
    </w:rPr>
  </w:style>
  <w:style w:type="character" w:customStyle="1" w:styleId="2a">
    <w:name w:val="ЗАГОЛОВОК 2 БЕЗ НОМЕРА Знак"/>
    <w:link w:val="29"/>
    <w:uiPriority w:val="99"/>
    <w:locked/>
    <w:rsid w:val="00B17C22"/>
    <w:rPr>
      <w:sz w:val="24"/>
      <w:lang w:val="ru-RU" w:eastAsia="ru-RU"/>
    </w:rPr>
  </w:style>
  <w:style w:type="paragraph" w:customStyle="1" w:styleId="310">
    <w:name w:val="Основной текст 31"/>
    <w:basedOn w:val="a"/>
    <w:uiPriority w:val="99"/>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uiPriority w:val="99"/>
    <w:rsid w:val="006E136A"/>
    <w:pPr>
      <w:suppressAutoHyphens/>
    </w:pPr>
    <w:rPr>
      <w:color w:val="000000"/>
      <w:sz w:val="24"/>
      <w:szCs w:val="20"/>
      <w:lang w:eastAsia="ar-SA"/>
    </w:rPr>
  </w:style>
  <w:style w:type="paragraph" w:customStyle="1" w:styleId="14">
    <w:name w:val="Текст1"/>
    <w:basedOn w:val="a"/>
    <w:uiPriority w:val="99"/>
    <w:rsid w:val="006B0495"/>
    <w:pPr>
      <w:suppressAutoHyphens/>
    </w:pPr>
    <w:rPr>
      <w:rFonts w:ascii="Courier New" w:hAnsi="Courier New" w:cs="Courier New"/>
      <w:sz w:val="20"/>
      <w:szCs w:val="20"/>
      <w:lang w:eastAsia="ar-SA"/>
    </w:rPr>
  </w:style>
  <w:style w:type="paragraph" w:customStyle="1" w:styleId="aff2">
    <w:name w:val="Знак Знак Знак Знак"/>
    <w:basedOn w:val="a"/>
    <w:uiPriority w:val="99"/>
    <w:rsid w:val="009A6133"/>
    <w:pPr>
      <w:spacing w:before="100" w:beforeAutospacing="1" w:after="100" w:afterAutospacing="1"/>
    </w:pPr>
    <w:rPr>
      <w:rFonts w:ascii="Tahoma" w:hAnsi="Tahoma"/>
      <w:sz w:val="20"/>
      <w:szCs w:val="20"/>
      <w:lang w:val="en-US" w:eastAsia="en-US"/>
    </w:rPr>
  </w:style>
  <w:style w:type="character" w:styleId="aff3">
    <w:name w:val="Strong"/>
    <w:basedOn w:val="a0"/>
    <w:uiPriority w:val="99"/>
    <w:qFormat/>
    <w:rsid w:val="003F19A1"/>
    <w:rPr>
      <w:rFonts w:cs="Times New Roman"/>
      <w:b/>
    </w:rPr>
  </w:style>
  <w:style w:type="paragraph" w:customStyle="1" w:styleId="15">
    <w:name w:val="Знак1 Знак Знак Знак Знак Знак Знак Знак Знак Знак"/>
    <w:basedOn w:val="a"/>
    <w:uiPriority w:val="99"/>
    <w:rsid w:val="000B14FE"/>
    <w:pPr>
      <w:spacing w:after="160" w:line="240" w:lineRule="exact"/>
    </w:pPr>
    <w:rPr>
      <w:rFonts w:ascii="Verdana" w:hAnsi="Verdana"/>
      <w:sz w:val="20"/>
      <w:szCs w:val="20"/>
      <w:lang w:val="en-US" w:eastAsia="en-US"/>
    </w:rPr>
  </w:style>
  <w:style w:type="character" w:customStyle="1" w:styleId="aff4">
    <w:name w:val="Символ сноски"/>
    <w:uiPriority w:val="99"/>
    <w:rsid w:val="00BB2AF9"/>
    <w:rPr>
      <w:vertAlign w:val="superscript"/>
    </w:rPr>
  </w:style>
  <w:style w:type="paragraph" w:customStyle="1" w:styleId="210">
    <w:name w:val="Основной текст с отступом 21"/>
    <w:basedOn w:val="a"/>
    <w:uiPriority w:val="99"/>
    <w:rsid w:val="00BB2AF9"/>
    <w:pPr>
      <w:suppressAutoHyphens/>
      <w:ind w:firstLine="420"/>
      <w:jc w:val="both"/>
    </w:pPr>
    <w:rPr>
      <w:b/>
      <w:bCs/>
      <w:spacing w:val="-3"/>
      <w:szCs w:val="20"/>
      <w:lang w:eastAsia="ar-SA"/>
    </w:rPr>
  </w:style>
  <w:style w:type="paragraph" w:customStyle="1" w:styleId="16">
    <w:name w:val="Основной текст1"/>
    <w:basedOn w:val="a"/>
    <w:uiPriority w:val="99"/>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773BD"/>
    <w:pPr>
      <w:spacing w:before="100" w:beforeAutospacing="1" w:after="100" w:afterAutospacing="1"/>
    </w:pPr>
    <w:rPr>
      <w:rFonts w:ascii="Tahoma" w:hAnsi="Tahoma"/>
      <w:sz w:val="20"/>
      <w:szCs w:val="20"/>
      <w:lang w:val="en-US" w:eastAsia="en-US"/>
    </w:rPr>
  </w:style>
  <w:style w:type="paragraph" w:customStyle="1" w:styleId="17">
    <w:name w:val="Заголовок1"/>
    <w:basedOn w:val="a"/>
    <w:next w:val="a7"/>
    <w:uiPriority w:val="99"/>
    <w:rsid w:val="00E13CB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paragraph" w:customStyle="1" w:styleId="aff5">
    <w:name w:val="очистить формат"/>
    <w:basedOn w:val="a"/>
    <w:uiPriority w:val="99"/>
    <w:rsid w:val="00555AAB"/>
    <w:pPr>
      <w:ind w:firstLine="993"/>
      <w:jc w:val="both"/>
    </w:pPr>
    <w:rPr>
      <w:sz w:val="28"/>
      <w:szCs w:val="20"/>
      <w:u w:val="double"/>
      <w:lang w:eastAsia="ar-SA"/>
    </w:rPr>
  </w:style>
  <w:style w:type="paragraph" w:customStyle="1" w:styleId="211">
    <w:name w:val="Основной текст 21"/>
    <w:basedOn w:val="a"/>
    <w:uiPriority w:val="99"/>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b">
    <w:name w:val="Обычный2"/>
    <w:uiPriority w:val="99"/>
    <w:rsid w:val="001F7F3D"/>
    <w:pPr>
      <w:suppressAutoHyphens/>
    </w:pPr>
    <w:rPr>
      <w:sz w:val="20"/>
      <w:szCs w:val="20"/>
      <w:lang w:eastAsia="ar-SA"/>
    </w:rPr>
  </w:style>
  <w:style w:type="paragraph" w:styleId="aff6">
    <w:name w:val="List"/>
    <w:basedOn w:val="a"/>
    <w:uiPriority w:val="99"/>
    <w:rsid w:val="0080222A"/>
    <w:pPr>
      <w:ind w:left="283" w:hanging="283"/>
    </w:pPr>
    <w:rPr>
      <w:i/>
      <w:sz w:val="20"/>
      <w:szCs w:val="20"/>
    </w:rPr>
  </w:style>
  <w:style w:type="character" w:customStyle="1" w:styleId="FontStyle12">
    <w:name w:val="Font Style12"/>
    <w:basedOn w:val="a0"/>
    <w:uiPriority w:val="99"/>
    <w:rsid w:val="00171D12"/>
    <w:rPr>
      <w:rFonts w:ascii="Times New Roman" w:hAnsi="Times New Roman" w:cs="Times New Roman"/>
      <w:sz w:val="26"/>
      <w:szCs w:val="26"/>
    </w:rPr>
  </w:style>
  <w:style w:type="paragraph" w:customStyle="1" w:styleId="18">
    <w:name w:val="подпись1"/>
    <w:basedOn w:val="a"/>
    <w:uiPriority w:val="99"/>
    <w:rsid w:val="00AC0A61"/>
    <w:pPr>
      <w:jc w:val="both"/>
    </w:pPr>
    <w:rPr>
      <w:kern w:val="1"/>
      <w:sz w:val="28"/>
      <w:szCs w:val="20"/>
      <w:lang w:eastAsia="ar-SA"/>
    </w:rPr>
  </w:style>
  <w:style w:type="paragraph" w:customStyle="1" w:styleId="ConsPlusTitle">
    <w:name w:val="ConsPlusTitle"/>
    <w:uiPriority w:val="99"/>
    <w:rsid w:val="00D37143"/>
    <w:pPr>
      <w:widowControl w:val="0"/>
      <w:autoSpaceDE w:val="0"/>
      <w:autoSpaceDN w:val="0"/>
      <w:adjustRightInd w:val="0"/>
    </w:pPr>
    <w:rPr>
      <w:rFonts w:ascii="Arial" w:hAnsi="Arial" w:cs="Arial"/>
      <w:b/>
      <w:bCs/>
      <w:sz w:val="20"/>
      <w:szCs w:val="20"/>
    </w:rPr>
  </w:style>
  <w:style w:type="character" w:customStyle="1" w:styleId="230">
    <w:name w:val="Знак Знак23"/>
    <w:uiPriority w:val="99"/>
    <w:locked/>
    <w:rsid w:val="00CE0FE3"/>
    <w:rPr>
      <w:rFonts w:eastAsia="Times New Roman"/>
      <w:color w:val="000000"/>
      <w:spacing w:val="3"/>
      <w:sz w:val="20"/>
      <w:shd w:val="clear" w:color="auto" w:fill="FFFFFF"/>
      <w:lang w:eastAsia="ru-RU"/>
    </w:rPr>
  </w:style>
  <w:style w:type="character" w:customStyle="1" w:styleId="220">
    <w:name w:val="Знак Знак22"/>
    <w:basedOn w:val="a0"/>
    <w:uiPriority w:val="99"/>
    <w:rsid w:val="00CE0FE3"/>
    <w:rPr>
      <w:rFonts w:eastAsia="Times New Roman" w:cs="Times New Roman"/>
      <w:i/>
      <w:iCs/>
      <w:color w:val="FF00FF"/>
      <w:sz w:val="20"/>
      <w:szCs w:val="20"/>
      <w:shd w:val="clear" w:color="auto" w:fill="FFFFFF"/>
      <w:lang w:eastAsia="ru-RU"/>
    </w:rPr>
  </w:style>
  <w:style w:type="character" w:customStyle="1" w:styleId="130">
    <w:name w:val="Знак Знак13"/>
    <w:basedOn w:val="a0"/>
    <w:uiPriority w:val="99"/>
    <w:rsid w:val="00CE0FE3"/>
    <w:rPr>
      <w:rFonts w:eastAsia="Times New Roman" w:cs="Times New Roman"/>
      <w:color w:val="FF00FF"/>
      <w:sz w:val="24"/>
      <w:szCs w:val="24"/>
      <w:shd w:val="clear" w:color="auto" w:fill="FFFFFF"/>
      <w:lang w:eastAsia="ru-RU"/>
    </w:rPr>
  </w:style>
  <w:style w:type="character" w:customStyle="1" w:styleId="120">
    <w:name w:val="Знак Знак12"/>
    <w:basedOn w:val="a0"/>
    <w:uiPriority w:val="99"/>
    <w:rsid w:val="00CE0FE3"/>
    <w:rPr>
      <w:rFonts w:eastAsia="Times New Roman" w:cs="Times New Roman"/>
      <w:sz w:val="20"/>
      <w:szCs w:val="20"/>
      <w:shd w:val="clear" w:color="auto" w:fill="FFFFFF"/>
      <w:lang w:eastAsia="ru-RU"/>
    </w:rPr>
  </w:style>
  <w:style w:type="character" w:customStyle="1" w:styleId="231">
    <w:name w:val="Знак Знак231"/>
    <w:uiPriority w:val="99"/>
    <w:locked/>
    <w:rsid w:val="00FD47BE"/>
    <w:rPr>
      <w:rFonts w:eastAsia="Times New Roman"/>
      <w:color w:val="000000"/>
      <w:spacing w:val="3"/>
      <w:sz w:val="20"/>
      <w:shd w:val="clear" w:color="auto" w:fill="FFFFFF"/>
      <w:lang w:eastAsia="ru-RU"/>
    </w:rPr>
  </w:style>
  <w:style w:type="character" w:customStyle="1" w:styleId="221">
    <w:name w:val="Знак Знак221"/>
    <w:basedOn w:val="a0"/>
    <w:uiPriority w:val="99"/>
    <w:rsid w:val="00FD47BE"/>
    <w:rPr>
      <w:rFonts w:eastAsia="Times New Roman" w:cs="Times New Roman"/>
      <w:i/>
      <w:iCs/>
      <w:color w:val="FF00FF"/>
      <w:sz w:val="20"/>
      <w:szCs w:val="20"/>
      <w:shd w:val="clear" w:color="auto" w:fill="FFFFFF"/>
      <w:lang w:eastAsia="ru-RU"/>
    </w:rPr>
  </w:style>
  <w:style w:type="character" w:customStyle="1" w:styleId="212">
    <w:name w:val="Знак Знак21"/>
    <w:basedOn w:val="a0"/>
    <w:uiPriority w:val="99"/>
    <w:rsid w:val="00FD47BE"/>
    <w:rPr>
      <w:rFonts w:eastAsia="Times New Roman" w:cs="Times New Roman"/>
      <w:b/>
      <w:bCs/>
      <w:color w:val="000000"/>
      <w:spacing w:val="7"/>
      <w:sz w:val="23"/>
      <w:szCs w:val="23"/>
      <w:shd w:val="clear" w:color="auto" w:fill="FFFFFF"/>
      <w:lang w:eastAsia="ru-RU"/>
    </w:rPr>
  </w:style>
  <w:style w:type="character" w:customStyle="1" w:styleId="200">
    <w:name w:val="Знак Знак20"/>
    <w:basedOn w:val="a0"/>
    <w:uiPriority w:val="99"/>
    <w:rsid w:val="00FD47BE"/>
    <w:rPr>
      <w:rFonts w:eastAsia="Times New Roman" w:cs="Times New Roman"/>
      <w:b/>
      <w:bCs/>
      <w:sz w:val="23"/>
      <w:szCs w:val="23"/>
      <w:shd w:val="clear" w:color="auto" w:fill="FFFFFF"/>
      <w:lang w:eastAsia="ru-RU"/>
    </w:rPr>
  </w:style>
  <w:style w:type="character" w:customStyle="1" w:styleId="121">
    <w:name w:val="Знак Знак121"/>
    <w:basedOn w:val="a0"/>
    <w:uiPriority w:val="99"/>
    <w:rsid w:val="00FD47BE"/>
    <w:rPr>
      <w:rFonts w:eastAsia="Times New Roman" w:cs="Times New Roman"/>
      <w:sz w:val="20"/>
      <w:szCs w:val="20"/>
      <w:shd w:val="clear" w:color="auto" w:fill="FFFFFF"/>
      <w:lang w:eastAsia="ru-RU"/>
    </w:rPr>
  </w:style>
  <w:style w:type="character" w:customStyle="1" w:styleId="82">
    <w:name w:val="Знак Знак8"/>
    <w:basedOn w:val="a0"/>
    <w:uiPriority w:val="99"/>
    <w:rsid w:val="00FD47BE"/>
    <w:rPr>
      <w:rFonts w:eastAsia="Times New Roman" w:cs="Times New Roman"/>
      <w:b/>
      <w:bCs/>
      <w:sz w:val="23"/>
      <w:szCs w:val="23"/>
      <w:shd w:val="clear" w:color="auto" w:fill="FFFFFF"/>
      <w:lang w:eastAsia="ru-RU"/>
    </w:rPr>
  </w:style>
  <w:style w:type="character" w:customStyle="1" w:styleId="36">
    <w:name w:val="Знак Знак3"/>
    <w:basedOn w:val="a0"/>
    <w:uiPriority w:val="99"/>
    <w:rsid w:val="00FD47BE"/>
    <w:rPr>
      <w:rFonts w:eastAsia="Times New Roman" w:cs="Times New Roman"/>
      <w:b/>
      <w:bCs/>
      <w:color w:val="FF0000"/>
      <w:sz w:val="23"/>
      <w:szCs w:val="23"/>
      <w:shd w:val="clear" w:color="auto" w:fill="FFFFFF"/>
      <w:lang w:eastAsia="ru-RU"/>
    </w:rPr>
  </w:style>
  <w:style w:type="paragraph" w:customStyle="1" w:styleId="Style1">
    <w:name w:val="Style1"/>
    <w:basedOn w:val="a"/>
    <w:uiPriority w:val="99"/>
    <w:rsid w:val="008B28C0"/>
    <w:pPr>
      <w:widowControl w:val="0"/>
      <w:autoSpaceDE w:val="0"/>
      <w:autoSpaceDN w:val="0"/>
      <w:adjustRightInd w:val="0"/>
    </w:pPr>
    <w:rPr>
      <w:rFonts w:ascii="Arial" w:hAnsi="Arial"/>
    </w:rPr>
  </w:style>
  <w:style w:type="paragraph" w:customStyle="1" w:styleId="Style6">
    <w:name w:val="Style6"/>
    <w:basedOn w:val="a"/>
    <w:uiPriority w:val="99"/>
    <w:rsid w:val="008B28C0"/>
    <w:pPr>
      <w:widowControl w:val="0"/>
      <w:autoSpaceDE w:val="0"/>
      <w:autoSpaceDN w:val="0"/>
      <w:adjustRightInd w:val="0"/>
    </w:pPr>
    <w:rPr>
      <w:rFonts w:ascii="Arial" w:hAnsi="Arial"/>
    </w:rPr>
  </w:style>
  <w:style w:type="character" w:customStyle="1" w:styleId="FontStyle11">
    <w:name w:val="Font Style11"/>
    <w:basedOn w:val="a0"/>
    <w:uiPriority w:val="99"/>
    <w:rsid w:val="008B28C0"/>
    <w:rPr>
      <w:rFonts w:ascii="Arial" w:hAnsi="Arial" w:cs="Arial"/>
      <w:b/>
      <w:bCs/>
      <w:i/>
      <w:iCs/>
      <w:sz w:val="28"/>
      <w:szCs w:val="28"/>
    </w:rPr>
  </w:style>
  <w:style w:type="paragraph" w:customStyle="1" w:styleId="Style3">
    <w:name w:val="Style3"/>
    <w:basedOn w:val="a"/>
    <w:uiPriority w:val="99"/>
    <w:rsid w:val="0000036C"/>
    <w:pPr>
      <w:widowControl w:val="0"/>
      <w:autoSpaceDE w:val="0"/>
      <w:autoSpaceDN w:val="0"/>
      <w:adjustRightInd w:val="0"/>
      <w:spacing w:line="288" w:lineRule="exact"/>
      <w:ind w:firstLine="533"/>
      <w:jc w:val="both"/>
    </w:pPr>
    <w:rPr>
      <w:rFonts w:ascii="Arial" w:hAnsi="Arial"/>
    </w:rPr>
  </w:style>
  <w:style w:type="paragraph" w:customStyle="1" w:styleId="Style5">
    <w:name w:val="Style5"/>
    <w:basedOn w:val="a"/>
    <w:uiPriority w:val="99"/>
    <w:rsid w:val="0000036C"/>
    <w:pPr>
      <w:widowControl w:val="0"/>
      <w:autoSpaceDE w:val="0"/>
      <w:autoSpaceDN w:val="0"/>
      <w:adjustRightInd w:val="0"/>
      <w:spacing w:line="282" w:lineRule="exact"/>
      <w:ind w:firstLine="571"/>
      <w:jc w:val="both"/>
    </w:pPr>
    <w:rPr>
      <w:rFonts w:ascii="Arial" w:hAnsi="Arial"/>
    </w:rPr>
  </w:style>
  <w:style w:type="character" w:customStyle="1" w:styleId="FontStyle14">
    <w:name w:val="Font Style14"/>
    <w:basedOn w:val="a0"/>
    <w:uiPriority w:val="99"/>
    <w:rsid w:val="0000036C"/>
    <w:rPr>
      <w:rFonts w:ascii="Arial" w:hAnsi="Arial" w:cs="Arial"/>
      <w:sz w:val="22"/>
      <w:szCs w:val="22"/>
    </w:rPr>
  </w:style>
  <w:style w:type="character" w:customStyle="1" w:styleId="311">
    <w:name w:val="Знак Знак31"/>
    <w:basedOn w:val="a0"/>
    <w:uiPriority w:val="99"/>
    <w:rsid w:val="004D7C97"/>
    <w:rPr>
      <w:rFonts w:eastAsia="Times New Roman" w:cs="Times New Roman"/>
      <w:b/>
      <w:bCs/>
      <w:color w:val="FF0000"/>
      <w:sz w:val="23"/>
      <w:szCs w:val="23"/>
      <w:shd w:val="clear" w:color="auto" w:fill="FFFFFF"/>
      <w:lang w:eastAsia="ru-RU"/>
    </w:rPr>
  </w:style>
  <w:style w:type="paragraph" w:styleId="aff7">
    <w:name w:val="Normal (Web)"/>
    <w:basedOn w:val="a"/>
    <w:uiPriority w:val="99"/>
    <w:semiHidden/>
    <w:locked/>
    <w:rsid w:val="009C3CF3"/>
    <w:pPr>
      <w:shd w:val="clear" w:color="auto" w:fill="FFFFFF"/>
      <w:spacing w:before="100" w:beforeAutospacing="1" w:after="100" w:afterAutospacing="1" w:line="272" w:lineRule="atLeast"/>
      <w:jc w:val="both"/>
    </w:pPr>
    <w:rPr>
      <w:color w:val="000000"/>
    </w:rPr>
  </w:style>
  <w:style w:type="paragraph" w:customStyle="1" w:styleId="western">
    <w:name w:val="western"/>
    <w:basedOn w:val="a"/>
    <w:uiPriority w:val="99"/>
    <w:rsid w:val="009C3CF3"/>
    <w:pPr>
      <w:shd w:val="clear" w:color="auto" w:fill="FFFFFF"/>
      <w:spacing w:before="100" w:beforeAutospacing="1" w:after="100" w:afterAutospacing="1" w:line="272" w:lineRule="atLeast"/>
      <w:jc w:val="both"/>
    </w:pPr>
    <w:rPr>
      <w:color w:val="000000"/>
    </w:rPr>
  </w:style>
  <w:style w:type="paragraph" w:styleId="aff8">
    <w:name w:val="List Paragraph"/>
    <w:basedOn w:val="a"/>
    <w:uiPriority w:val="99"/>
    <w:qFormat/>
    <w:rsid w:val="00ED4DDA"/>
    <w:pPr>
      <w:ind w:left="720"/>
      <w:contextualSpacing/>
    </w:pPr>
  </w:style>
  <w:style w:type="character" w:customStyle="1" w:styleId="FontStyle26">
    <w:name w:val="Font Style26"/>
    <w:basedOn w:val="a0"/>
    <w:uiPriority w:val="99"/>
    <w:rsid w:val="008D304F"/>
    <w:rPr>
      <w:rFonts w:ascii="Times New Roman" w:hAnsi="Times New Roman" w:cs="Times New Roman"/>
      <w:sz w:val="26"/>
      <w:szCs w:val="26"/>
    </w:rPr>
  </w:style>
  <w:style w:type="paragraph" w:customStyle="1" w:styleId="222">
    <w:name w:val="Основной текст 22"/>
    <w:basedOn w:val="a"/>
    <w:uiPriority w:val="99"/>
    <w:rsid w:val="004E57C2"/>
    <w:pPr>
      <w:overflowPunct w:val="0"/>
      <w:autoSpaceDE w:val="0"/>
      <w:autoSpaceDN w:val="0"/>
      <w:adjustRightInd w:val="0"/>
      <w:ind w:left="1418" w:hanging="1418"/>
      <w:jc w:val="both"/>
    </w:pPr>
    <w:rPr>
      <w:sz w:val="22"/>
      <w:szCs w:val="20"/>
    </w:rPr>
  </w:style>
</w:styles>
</file>

<file path=word/webSettings.xml><?xml version="1.0" encoding="utf-8"?>
<w:webSettings xmlns:r="http://schemas.openxmlformats.org/officeDocument/2006/relationships" xmlns:w="http://schemas.openxmlformats.org/wordprocessingml/2006/main">
  <w:divs>
    <w:div w:id="431248604">
      <w:bodyDiv w:val="1"/>
      <w:marLeft w:val="0"/>
      <w:marRight w:val="0"/>
      <w:marTop w:val="0"/>
      <w:marBottom w:val="0"/>
      <w:divBdr>
        <w:top w:val="none" w:sz="0" w:space="0" w:color="auto"/>
        <w:left w:val="none" w:sz="0" w:space="0" w:color="auto"/>
        <w:bottom w:val="none" w:sz="0" w:space="0" w:color="auto"/>
        <w:right w:val="none" w:sz="0" w:space="0" w:color="auto"/>
      </w:divBdr>
    </w:div>
    <w:div w:id="501092196">
      <w:marLeft w:val="0"/>
      <w:marRight w:val="0"/>
      <w:marTop w:val="0"/>
      <w:marBottom w:val="0"/>
      <w:divBdr>
        <w:top w:val="none" w:sz="0" w:space="0" w:color="auto"/>
        <w:left w:val="none" w:sz="0" w:space="0" w:color="auto"/>
        <w:bottom w:val="none" w:sz="0" w:space="0" w:color="auto"/>
        <w:right w:val="none" w:sz="0" w:space="0" w:color="auto"/>
      </w:divBdr>
      <w:divsChild>
        <w:div w:id="501092204">
          <w:marLeft w:val="0"/>
          <w:marRight w:val="0"/>
          <w:marTop w:val="0"/>
          <w:marBottom w:val="0"/>
          <w:divBdr>
            <w:top w:val="none" w:sz="0" w:space="0" w:color="auto"/>
            <w:left w:val="none" w:sz="0" w:space="0" w:color="auto"/>
            <w:bottom w:val="none" w:sz="0" w:space="0" w:color="auto"/>
            <w:right w:val="none" w:sz="0" w:space="0" w:color="auto"/>
          </w:divBdr>
        </w:div>
      </w:divsChild>
    </w:div>
    <w:div w:id="501092197">
      <w:marLeft w:val="0"/>
      <w:marRight w:val="0"/>
      <w:marTop w:val="0"/>
      <w:marBottom w:val="0"/>
      <w:divBdr>
        <w:top w:val="none" w:sz="0" w:space="0" w:color="auto"/>
        <w:left w:val="none" w:sz="0" w:space="0" w:color="auto"/>
        <w:bottom w:val="none" w:sz="0" w:space="0" w:color="auto"/>
        <w:right w:val="none" w:sz="0" w:space="0" w:color="auto"/>
      </w:divBdr>
    </w:div>
    <w:div w:id="501092198">
      <w:marLeft w:val="0"/>
      <w:marRight w:val="0"/>
      <w:marTop w:val="0"/>
      <w:marBottom w:val="0"/>
      <w:divBdr>
        <w:top w:val="none" w:sz="0" w:space="0" w:color="auto"/>
        <w:left w:val="none" w:sz="0" w:space="0" w:color="auto"/>
        <w:bottom w:val="none" w:sz="0" w:space="0" w:color="auto"/>
        <w:right w:val="none" w:sz="0" w:space="0" w:color="auto"/>
      </w:divBdr>
    </w:div>
    <w:div w:id="501092199">
      <w:marLeft w:val="0"/>
      <w:marRight w:val="0"/>
      <w:marTop w:val="0"/>
      <w:marBottom w:val="0"/>
      <w:divBdr>
        <w:top w:val="none" w:sz="0" w:space="0" w:color="auto"/>
        <w:left w:val="none" w:sz="0" w:space="0" w:color="auto"/>
        <w:bottom w:val="none" w:sz="0" w:space="0" w:color="auto"/>
        <w:right w:val="none" w:sz="0" w:space="0" w:color="auto"/>
      </w:divBdr>
    </w:div>
    <w:div w:id="501092200">
      <w:marLeft w:val="0"/>
      <w:marRight w:val="0"/>
      <w:marTop w:val="0"/>
      <w:marBottom w:val="0"/>
      <w:divBdr>
        <w:top w:val="none" w:sz="0" w:space="0" w:color="auto"/>
        <w:left w:val="none" w:sz="0" w:space="0" w:color="auto"/>
        <w:bottom w:val="none" w:sz="0" w:space="0" w:color="auto"/>
        <w:right w:val="none" w:sz="0" w:space="0" w:color="auto"/>
      </w:divBdr>
    </w:div>
    <w:div w:id="501092201">
      <w:marLeft w:val="0"/>
      <w:marRight w:val="0"/>
      <w:marTop w:val="0"/>
      <w:marBottom w:val="0"/>
      <w:divBdr>
        <w:top w:val="none" w:sz="0" w:space="0" w:color="auto"/>
        <w:left w:val="none" w:sz="0" w:space="0" w:color="auto"/>
        <w:bottom w:val="none" w:sz="0" w:space="0" w:color="auto"/>
        <w:right w:val="none" w:sz="0" w:space="0" w:color="auto"/>
      </w:divBdr>
    </w:div>
    <w:div w:id="501092202">
      <w:marLeft w:val="0"/>
      <w:marRight w:val="0"/>
      <w:marTop w:val="0"/>
      <w:marBottom w:val="0"/>
      <w:divBdr>
        <w:top w:val="none" w:sz="0" w:space="0" w:color="auto"/>
        <w:left w:val="none" w:sz="0" w:space="0" w:color="auto"/>
        <w:bottom w:val="none" w:sz="0" w:space="0" w:color="auto"/>
        <w:right w:val="none" w:sz="0" w:space="0" w:color="auto"/>
      </w:divBdr>
    </w:div>
    <w:div w:id="501092203">
      <w:marLeft w:val="0"/>
      <w:marRight w:val="0"/>
      <w:marTop w:val="0"/>
      <w:marBottom w:val="0"/>
      <w:divBdr>
        <w:top w:val="none" w:sz="0" w:space="0" w:color="auto"/>
        <w:left w:val="none" w:sz="0" w:space="0" w:color="auto"/>
        <w:bottom w:val="none" w:sz="0" w:space="0" w:color="auto"/>
        <w:right w:val="none" w:sz="0" w:space="0" w:color="auto"/>
      </w:divBdr>
    </w:div>
    <w:div w:id="501092205">
      <w:marLeft w:val="0"/>
      <w:marRight w:val="0"/>
      <w:marTop w:val="0"/>
      <w:marBottom w:val="0"/>
      <w:divBdr>
        <w:top w:val="none" w:sz="0" w:space="0" w:color="auto"/>
        <w:left w:val="none" w:sz="0" w:space="0" w:color="auto"/>
        <w:bottom w:val="none" w:sz="0" w:space="0" w:color="auto"/>
        <w:right w:val="none" w:sz="0" w:space="0" w:color="auto"/>
      </w:divBdr>
    </w:div>
    <w:div w:id="501092206">
      <w:marLeft w:val="0"/>
      <w:marRight w:val="0"/>
      <w:marTop w:val="0"/>
      <w:marBottom w:val="0"/>
      <w:divBdr>
        <w:top w:val="none" w:sz="0" w:space="0" w:color="auto"/>
        <w:left w:val="none" w:sz="0" w:space="0" w:color="auto"/>
        <w:bottom w:val="none" w:sz="0" w:space="0" w:color="auto"/>
        <w:right w:val="none" w:sz="0" w:space="0" w:color="auto"/>
      </w:divBdr>
    </w:div>
    <w:div w:id="9053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pobeda85@mail.ru" TargetMode="External"/><Relationship Id="rId13" Type="http://schemas.openxmlformats.org/officeDocument/2006/relationships/hyperlink" Target="http://www.pobedavlgd.ucos.ne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bedavlgd.ru" TargetMode="External"/><Relationship Id="rId17" Type="http://schemas.openxmlformats.org/officeDocument/2006/relationships/hyperlink" Target="http://www.pobedavlgd.ucos.net.ru" TargetMode="External"/><Relationship Id="rId2" Type="http://schemas.openxmlformats.org/officeDocument/2006/relationships/numbering" Target="numbering.xml"/><Relationship Id="rId16" Type="http://schemas.openxmlformats.org/officeDocument/2006/relationships/hyperlink" Target="http://www.pobedavlgd.ucos.ne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bedavlgd.ru" TargetMode="External"/><Relationship Id="rId5" Type="http://schemas.openxmlformats.org/officeDocument/2006/relationships/webSettings" Target="webSettings.xml"/><Relationship Id="rId15" Type="http://schemas.openxmlformats.org/officeDocument/2006/relationships/hyperlink" Target="http://www.pobedavlgd.ucos.net.ru" TargetMode="External"/><Relationship Id="rId23" Type="http://schemas.openxmlformats.org/officeDocument/2006/relationships/theme" Target="theme/theme1.xml"/><Relationship Id="rId10" Type="http://schemas.openxmlformats.org/officeDocument/2006/relationships/hyperlink" Target="mailto:parkpobeda85@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bedavlgd.ru" TargetMode="External"/><Relationship Id="rId14" Type="http://schemas.openxmlformats.org/officeDocument/2006/relationships/hyperlink" Target="mailto:parkpobeda85@mai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E1FF-C5B1-4B0E-BDBF-3F102D8B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11078</Words>
  <Characters>63150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74080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peb</cp:lastModifiedBy>
  <cp:revision>29</cp:revision>
  <cp:lastPrinted>2018-07-03T11:23:00Z</cp:lastPrinted>
  <dcterms:created xsi:type="dcterms:W3CDTF">2017-04-04T11:31:00Z</dcterms:created>
  <dcterms:modified xsi:type="dcterms:W3CDTF">2018-07-03T11:31:00Z</dcterms:modified>
</cp:coreProperties>
</file>